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6F0341" w:rsidRPr="00FD3D42" w:rsidTr="006F0341">
        <w:trPr>
          <w:trHeight w:val="1193"/>
        </w:trPr>
        <w:tc>
          <w:tcPr>
            <w:tcW w:w="7618" w:type="dxa"/>
            <w:hideMark/>
          </w:tcPr>
          <w:p w:rsidR="006F0341" w:rsidRDefault="006F034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Araya-</w:t>
            </w:r>
          </w:p>
          <w:p w:rsidR="006F0341" w:rsidRDefault="006F0341" w:rsidP="001314C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Classe :</w:t>
            </w:r>
            <w:r w:rsidR="001314C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CM2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Mars 2020 – 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semaine </w:t>
            </w:r>
          </w:p>
          <w:p w:rsidR="006F0341" w:rsidRDefault="006F0341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:rsidR="006F0341" w:rsidRDefault="006F0341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7D1F5399" wp14:editId="6AC244D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0341" w:rsidRPr="00FD3D42" w:rsidRDefault="00FD3D42" w:rsidP="00FD3D42">
      <w:pPr>
        <w:ind w:left="360"/>
        <w:jc w:val="center"/>
        <w:rPr>
          <w:rFonts w:ascii="Sylfaen" w:hAnsi="Sylfaen"/>
          <w:b/>
          <w:bCs/>
          <w:color w:val="FF0000"/>
          <w:sz w:val="26"/>
          <w:szCs w:val="26"/>
          <w:u w:val="single"/>
          <w:lang w:val="fr-FR"/>
        </w:rPr>
      </w:pPr>
      <w:r w:rsidRPr="00FD3D42">
        <w:rPr>
          <w:rFonts w:ascii="Sylfaen" w:hAnsi="Sylfaen"/>
          <w:b/>
          <w:bCs/>
          <w:color w:val="FF0000"/>
          <w:sz w:val="26"/>
          <w:szCs w:val="26"/>
          <w:u w:val="single"/>
          <w:lang w:val="fr-FR"/>
        </w:rPr>
        <w:t>CORRECTION</w:t>
      </w:r>
    </w:p>
    <w:p w:rsidR="006F0341" w:rsidRDefault="00CB49A4" w:rsidP="00CB49A4">
      <w:pPr>
        <w:pStyle w:val="ListParagraph"/>
        <w:numPr>
          <w:ilvl w:val="0"/>
          <w:numId w:val="2"/>
        </w:numPr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>Voici les r</w:t>
      </w:r>
      <w:r w:rsidR="006F0341">
        <w:rPr>
          <w:rFonts w:ascii="Sylfaen" w:hAnsi="Sylfaen"/>
          <w:sz w:val="26"/>
          <w:szCs w:val="26"/>
          <w:lang w:val="fr-CA"/>
        </w:rPr>
        <w:t>épon</w:t>
      </w:r>
      <w:r>
        <w:rPr>
          <w:rFonts w:ascii="Sylfaen" w:hAnsi="Sylfaen"/>
          <w:sz w:val="26"/>
          <w:szCs w:val="26"/>
          <w:lang w:val="fr-CA"/>
        </w:rPr>
        <w:t>ses</w:t>
      </w:r>
      <w:r w:rsidR="006F0341">
        <w:rPr>
          <w:rFonts w:ascii="Sylfaen" w:hAnsi="Sylfaen"/>
          <w:sz w:val="26"/>
          <w:szCs w:val="26"/>
          <w:lang w:val="fr-CA"/>
        </w:rPr>
        <w:t xml:space="preserve"> aux questions pages 68-69 les numéros : 1-4-5-8-9-11</w:t>
      </w:r>
    </w:p>
    <w:p w:rsid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1 :</w:t>
      </w:r>
      <w:bookmarkStart w:id="0" w:name="_GoBack"/>
      <w:bookmarkEnd w:id="0"/>
    </w:p>
    <w:p w:rsidR="00CB49A4" w:rsidRDefault="00CB49A4" w:rsidP="00CB49A4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>Le narrateur est une jeune fille appelée Aline. Elle a 11 ans. Elle habite 13 bis, rue Jacquemont, elle se couche à côté  de  sa  sœur Estelle et elle a un frère qui s’appelle Riquet.</w:t>
      </w:r>
    </w:p>
    <w:p w:rsidR="00CB49A4" w:rsidRP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 w:rsidRPr="00CB49A4"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4 :</w:t>
      </w:r>
    </w:p>
    <w:p w:rsidR="00CB49A4" w:rsidRDefault="00CB49A4" w:rsidP="006F0341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>Le père d’Aline travaille chez  un menuisier.</w:t>
      </w:r>
    </w:p>
    <w:p w:rsidR="00CB49A4" w:rsidRP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 w:rsidRPr="00CB49A4"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5 :</w:t>
      </w:r>
    </w:p>
    <w:p w:rsidR="00CB49A4" w:rsidRDefault="00CB49A4" w:rsidP="00CB49A4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>Le charbonnier vend  du charbon. Le blanchisseur est une personne dont le métier est de blanchir le linge.</w:t>
      </w:r>
    </w:p>
    <w:p w:rsidR="00CB49A4" w:rsidRP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 w:rsidRPr="00CB49A4"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8 :</w:t>
      </w:r>
    </w:p>
    <w:p w:rsidR="00CB49A4" w:rsidRDefault="00CB49A4" w:rsidP="006F0341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>La famille d’Aline se réchauffe à l’aide d’un poêle.</w:t>
      </w:r>
    </w:p>
    <w:p w:rsidR="00CB49A4" w:rsidRP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 w:rsidRPr="00CB49A4"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9 :</w:t>
      </w:r>
    </w:p>
    <w:p w:rsidR="00CB49A4" w:rsidRDefault="00CB49A4" w:rsidP="006F0341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>La maîtresse mettrait un zéro à  Aline sur son journal parce qu’elle a beaucoup de fautes d’orthographe.</w:t>
      </w:r>
    </w:p>
    <w:p w:rsid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  <w:r w:rsidRPr="00CB49A4"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  <w:t>Numéro 11 :</w:t>
      </w:r>
    </w:p>
    <w:p w:rsidR="00CB49A4" w:rsidRDefault="00F14557" w:rsidP="00F14557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 w:rsidRPr="00F14557">
        <w:rPr>
          <w:rFonts w:ascii="Sylfaen" w:hAnsi="Sylfaen" w:cs="Times New Roman"/>
          <w:sz w:val="26"/>
          <w:szCs w:val="26"/>
          <w:lang w:val="fr-CA"/>
        </w:rPr>
        <w:t xml:space="preserve">Ce </w:t>
      </w:r>
      <w:r>
        <w:rPr>
          <w:rFonts w:ascii="Sylfaen" w:hAnsi="Sylfaen" w:cs="Times New Roman"/>
          <w:sz w:val="26"/>
          <w:szCs w:val="26"/>
          <w:lang w:val="fr-CA"/>
        </w:rPr>
        <w:t xml:space="preserve">texte se présente comme un journal intime parce que la narratrice Aline raconte  ses sentiments  ce qui lui semble important en utilisant la première personne du singulier : « je » (lignes :1- 12 – 19-25- 48) « j’ » (lignes : 1- 12 – 18-20-21-23) . </w:t>
      </w:r>
    </w:p>
    <w:p w:rsidR="00F14557" w:rsidRDefault="00F14557" w:rsidP="008616AE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  <w:r>
        <w:rPr>
          <w:rFonts w:ascii="Sylfaen" w:hAnsi="Sylfaen" w:cs="Times New Roman"/>
          <w:sz w:val="26"/>
          <w:szCs w:val="26"/>
          <w:lang w:val="fr-CA"/>
        </w:rPr>
        <w:t xml:space="preserve">En plus, une date est indiquée au début de chaque texte (Mardi 10 février- samedi 14 février et dimanche 22 février). </w:t>
      </w:r>
      <w:r w:rsidR="008616AE">
        <w:rPr>
          <w:rFonts w:ascii="Sylfaen" w:hAnsi="Sylfaen" w:cs="Times New Roman"/>
          <w:sz w:val="26"/>
          <w:szCs w:val="26"/>
          <w:lang w:val="fr-CA"/>
        </w:rPr>
        <w:t>Ce journal progresse  dans un ordre chronologique.</w:t>
      </w:r>
      <w:r>
        <w:rPr>
          <w:rFonts w:ascii="Sylfaen" w:hAnsi="Sylfaen" w:cs="Times New Roman"/>
          <w:sz w:val="26"/>
          <w:szCs w:val="26"/>
          <w:lang w:val="fr-CA"/>
        </w:rPr>
        <w:t xml:space="preserve"> </w:t>
      </w:r>
    </w:p>
    <w:p w:rsidR="008616AE" w:rsidRPr="00F14557" w:rsidRDefault="008616AE" w:rsidP="008616AE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</w:p>
    <w:p w:rsidR="00CB49A4" w:rsidRPr="00CB49A4" w:rsidRDefault="00CB49A4" w:rsidP="006F0341">
      <w:pPr>
        <w:spacing w:after="160" w:line="256" w:lineRule="auto"/>
        <w:rPr>
          <w:rFonts w:ascii="Sylfaen" w:hAnsi="Sylfaen" w:cs="Times New Roman"/>
          <w:sz w:val="26"/>
          <w:szCs w:val="26"/>
          <w:lang w:val="fr-CA"/>
        </w:rPr>
      </w:pPr>
    </w:p>
    <w:p w:rsid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</w:p>
    <w:p w:rsidR="00CB49A4" w:rsidRDefault="00CB49A4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CA"/>
        </w:rPr>
      </w:pPr>
    </w:p>
    <w:p w:rsidR="006F0341" w:rsidRDefault="006F0341" w:rsidP="006F0341">
      <w:pPr>
        <w:spacing w:after="160" w:line="256" w:lineRule="auto"/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</w:pPr>
      <w:r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  <w:lastRenderedPageBreak/>
        <w:t>Conjugaison</w:t>
      </w:r>
    </w:p>
    <w:p w:rsidR="006F0341" w:rsidRDefault="006F0341" w:rsidP="006F0341">
      <w:pPr>
        <w:spacing w:after="160" w:line="256" w:lineRule="auto"/>
        <w:rPr>
          <w:rFonts w:ascii="Sylfaen" w:hAnsi="Sylfaen" w:cs="Times New Roman"/>
          <w:sz w:val="26"/>
          <w:szCs w:val="26"/>
          <w:u w:val="single"/>
          <w:lang w:val="fr-FR"/>
        </w:rPr>
      </w:pPr>
      <w:r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  <w:t>Complétez</w:t>
      </w:r>
      <w:r>
        <w:rPr>
          <w:rFonts w:ascii="Sylfaen" w:hAnsi="Sylfaen" w:cs="Times New Roman"/>
          <w:sz w:val="26"/>
          <w:szCs w:val="26"/>
          <w:u w:val="single"/>
          <w:lang w:val="fr-FR"/>
        </w:rPr>
        <w:t xml:space="preserve"> cette grille en conjuguant les verbes au futur simple de l’indicatif. </w:t>
      </w:r>
    </w:p>
    <w:p w:rsidR="006F0341" w:rsidRPr="008616AE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1-</w:t>
      </w:r>
      <w:r w:rsidR="006F0341">
        <w:rPr>
          <w:rFonts w:ascii="Sylfaen" w:hAnsi="Sylfaen" w:cs="Times New Roman"/>
          <w:sz w:val="26"/>
          <w:szCs w:val="26"/>
          <w:lang w:val="fr-FR"/>
        </w:rPr>
        <w:t>Venir (3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singulier)</w:t>
      </w:r>
      <w:r>
        <w:rPr>
          <w:rFonts w:ascii="Sylfaen" w:hAnsi="Sylfaen" w:cs="Times New Roman"/>
          <w:sz w:val="26"/>
          <w:szCs w:val="26"/>
          <w:lang w:val="fr-FR"/>
        </w:rPr>
        <w:t xml:space="preserve"> : </w:t>
      </w:r>
      <w:r>
        <w:rPr>
          <w:rFonts w:ascii="Sylfaen" w:hAnsi="Sylfaen" w:cs="Times New Roman"/>
          <w:color w:val="FF0000"/>
          <w:sz w:val="26"/>
          <w:szCs w:val="26"/>
          <w:lang w:val="fr-FR"/>
        </w:rPr>
        <w:t>viendra</w:t>
      </w:r>
    </w:p>
    <w:p w:rsidR="006F0341" w:rsidRPr="008616AE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2-</w:t>
      </w:r>
      <w:r w:rsidR="006F0341">
        <w:rPr>
          <w:rFonts w:ascii="Sylfaen" w:hAnsi="Sylfaen" w:cs="Times New Roman"/>
          <w:sz w:val="26"/>
          <w:szCs w:val="26"/>
          <w:lang w:val="fr-FR"/>
        </w:rPr>
        <w:t>Descendre (3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pluriel)</w:t>
      </w:r>
      <w:r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>descendront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3-</w:t>
      </w:r>
      <w:r w:rsidR="006F0341">
        <w:rPr>
          <w:rFonts w:ascii="Sylfaen" w:hAnsi="Sylfaen" w:cs="Times New Roman"/>
          <w:sz w:val="26"/>
          <w:szCs w:val="26"/>
          <w:lang w:val="fr-FR"/>
        </w:rPr>
        <w:t>Vouloir (2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pluriel)</w:t>
      </w:r>
      <w:r w:rsidR="005046CA">
        <w:rPr>
          <w:rFonts w:ascii="Sylfaen" w:hAnsi="Sylfaen" w:cs="Times New Roman"/>
          <w:sz w:val="26"/>
          <w:szCs w:val="26"/>
          <w:lang w:val="fr-FR"/>
        </w:rPr>
        <w:t> :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 xml:space="preserve"> voudrez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4-</w:t>
      </w:r>
      <w:r w:rsidR="006F0341">
        <w:rPr>
          <w:rFonts w:ascii="Sylfaen" w:hAnsi="Sylfaen" w:cs="Times New Roman"/>
          <w:sz w:val="26"/>
          <w:szCs w:val="26"/>
          <w:lang w:val="fr-FR"/>
        </w:rPr>
        <w:t>Vivre (1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ère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singulier)</w:t>
      </w:r>
      <w:r w:rsidR="005046CA"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>vivrai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5-</w:t>
      </w:r>
      <w:r w:rsidR="006F0341">
        <w:rPr>
          <w:rFonts w:ascii="Sylfaen" w:hAnsi="Sylfaen" w:cs="Times New Roman"/>
          <w:sz w:val="26"/>
          <w:szCs w:val="26"/>
          <w:lang w:val="fr-FR"/>
        </w:rPr>
        <w:t>Attendre (2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singulier)</w:t>
      </w:r>
      <w:r w:rsidR="005046CA"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>attendras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6-</w:t>
      </w:r>
      <w:r w:rsidR="006F0341">
        <w:rPr>
          <w:rFonts w:ascii="Sylfaen" w:hAnsi="Sylfaen" w:cs="Times New Roman"/>
          <w:sz w:val="26"/>
          <w:szCs w:val="26"/>
          <w:lang w:val="fr-FR"/>
        </w:rPr>
        <w:t>Etre (1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ère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pluriel)</w:t>
      </w:r>
      <w:r w:rsidR="005046CA"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 w:rsidRPr="005046CA">
        <w:rPr>
          <w:rFonts w:ascii="Sylfaen" w:hAnsi="Sylfaen" w:cs="Times New Roman"/>
          <w:color w:val="FF0000"/>
          <w:sz w:val="26"/>
          <w:szCs w:val="26"/>
          <w:lang w:val="fr-FR"/>
        </w:rPr>
        <w:t>serons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7-</w:t>
      </w:r>
      <w:r w:rsidR="006F0341">
        <w:rPr>
          <w:rFonts w:ascii="Sylfaen" w:hAnsi="Sylfaen" w:cs="Times New Roman"/>
          <w:sz w:val="26"/>
          <w:szCs w:val="26"/>
          <w:lang w:val="fr-FR"/>
        </w:rPr>
        <w:t>Crier (3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singulier)</w:t>
      </w:r>
      <w:r w:rsidR="005046CA"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>criera</w:t>
      </w:r>
    </w:p>
    <w:p w:rsidR="006F0341" w:rsidRPr="005046CA" w:rsidRDefault="008616AE" w:rsidP="008616AE">
      <w:pPr>
        <w:spacing w:after="160" w:line="256" w:lineRule="auto"/>
        <w:ind w:left="360"/>
        <w:contextualSpacing/>
        <w:rPr>
          <w:rFonts w:ascii="Sylfaen" w:hAnsi="Sylfaen" w:cs="Times New Roman"/>
          <w:color w:val="FF0000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>8-</w:t>
      </w:r>
      <w:r w:rsidR="006F0341">
        <w:rPr>
          <w:rFonts w:ascii="Sylfaen" w:hAnsi="Sylfaen" w:cs="Times New Roman"/>
          <w:sz w:val="26"/>
          <w:szCs w:val="26"/>
          <w:lang w:val="fr-FR"/>
        </w:rPr>
        <w:t>Passer (2</w:t>
      </w:r>
      <w:r w:rsidR="006F0341">
        <w:rPr>
          <w:rFonts w:ascii="Sylfaen" w:hAnsi="Sylfaen" w:cs="Times New Roman"/>
          <w:sz w:val="26"/>
          <w:szCs w:val="26"/>
          <w:vertAlign w:val="superscript"/>
          <w:lang w:val="fr-FR"/>
        </w:rPr>
        <w:t>ème</w:t>
      </w:r>
      <w:r w:rsidR="006F0341">
        <w:rPr>
          <w:rFonts w:ascii="Sylfaen" w:hAnsi="Sylfaen" w:cs="Times New Roman"/>
          <w:sz w:val="26"/>
          <w:szCs w:val="26"/>
          <w:lang w:val="fr-FR"/>
        </w:rPr>
        <w:t xml:space="preserve"> personne du pluriel)</w:t>
      </w:r>
      <w:r w:rsidR="005046CA">
        <w:rPr>
          <w:rFonts w:ascii="Sylfaen" w:hAnsi="Sylfaen" w:cs="Times New Roman"/>
          <w:sz w:val="26"/>
          <w:szCs w:val="26"/>
          <w:lang w:val="fr-FR"/>
        </w:rPr>
        <w:t xml:space="preserve"> : 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>passerez</w:t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ab/>
      </w:r>
      <w:r w:rsidR="005046CA">
        <w:rPr>
          <w:rFonts w:ascii="Sylfaen" w:hAnsi="Sylfaen" w:cs="Times New Roman"/>
          <w:color w:val="FF0000"/>
          <w:sz w:val="26"/>
          <w:szCs w:val="26"/>
          <w:lang w:val="fr-FR"/>
        </w:rPr>
        <w:tab/>
      </w:r>
    </w:p>
    <w:p w:rsidR="006F0341" w:rsidRDefault="006F0341" w:rsidP="006F0341">
      <w:pPr>
        <w:spacing w:after="160" w:line="256" w:lineRule="auto"/>
        <w:rPr>
          <w:rFonts w:ascii="Sylfaen" w:hAnsi="Sylfaen"/>
          <w:sz w:val="26"/>
          <w:szCs w:val="26"/>
          <w:lang w:val="fr-FR"/>
        </w:rPr>
      </w:pPr>
    </w:p>
    <w:p w:rsidR="006F0341" w:rsidRDefault="006F0341" w:rsidP="005046CA">
      <w:pPr>
        <w:spacing w:after="160" w:line="256" w:lineRule="auto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sz w:val="26"/>
          <w:szCs w:val="26"/>
          <w:lang w:val="fr-FR"/>
        </w:rPr>
        <w:t>`</w:t>
      </w:r>
      <w:r w:rsidR="005046CA" w:rsidRPr="005046CA">
        <w:rPr>
          <w:rFonts w:ascii="Sylfaen" w:hAnsi="Sylfaen"/>
          <w:sz w:val="26"/>
          <w:szCs w:val="26"/>
          <w:lang w:val="fr-FR"/>
        </w:rPr>
        <w:t xml:space="preserve"> </w:t>
      </w:r>
    </w:p>
    <w:p w:rsidR="006F0341" w:rsidRDefault="006F0341" w:rsidP="006F0341">
      <w:pPr>
        <w:spacing w:after="160" w:line="360" w:lineRule="auto"/>
        <w:rPr>
          <w:rFonts w:ascii="Sylfaen" w:hAnsi="Sylfaen" w:cs="Times New Roman"/>
          <w:sz w:val="26"/>
          <w:szCs w:val="26"/>
          <w:lang w:val="fr-FR"/>
        </w:rPr>
      </w:pPr>
      <w:r>
        <w:rPr>
          <w:rFonts w:ascii="Sylfaen" w:hAnsi="Sylfaen" w:cs="Times New Roman"/>
          <w:sz w:val="26"/>
          <w:szCs w:val="26"/>
          <w:lang w:val="fr-FR"/>
        </w:rPr>
        <w:t xml:space="preserve"> </w:t>
      </w:r>
      <w:r w:rsidR="00FC47A9">
        <w:rPr>
          <w:rFonts w:ascii="Sylfaen" w:hAnsi="Sylfaen" w:cs="Times New Roman"/>
          <w:noProof/>
          <w:sz w:val="26"/>
          <w:szCs w:val="26"/>
          <w:lang w:val="fr-FR" w:eastAsia="fr-FR"/>
        </w:rPr>
        <w:drawing>
          <wp:inline distT="0" distB="0" distL="0" distR="0">
            <wp:extent cx="5019675" cy="4943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41" w:rsidRDefault="006F0341" w:rsidP="006F0341">
      <w:pPr>
        <w:spacing w:after="160" w:line="360" w:lineRule="auto"/>
        <w:rPr>
          <w:rFonts w:ascii="Sylfaen" w:hAnsi="Sylfaen" w:cs="Times New Roman"/>
          <w:sz w:val="26"/>
          <w:szCs w:val="26"/>
          <w:lang w:val="fr-FR"/>
        </w:rPr>
      </w:pPr>
    </w:p>
    <w:p w:rsidR="006F0341" w:rsidRDefault="006F0341" w:rsidP="006F0341">
      <w:pPr>
        <w:spacing w:after="160" w:line="240" w:lineRule="auto"/>
        <w:rPr>
          <w:rFonts w:ascii="Sylfaen" w:hAnsi="Sylfaen" w:cs="Times New Roman"/>
          <w:b/>
          <w:bCs/>
          <w:sz w:val="24"/>
          <w:szCs w:val="24"/>
          <w:lang w:val="fr-FR"/>
        </w:rPr>
      </w:pPr>
      <w:r>
        <w:rPr>
          <w:rFonts w:ascii="Sylfaen" w:hAnsi="Sylfaen" w:cs="Times New Roman"/>
          <w:b/>
          <w:bCs/>
          <w:sz w:val="24"/>
          <w:szCs w:val="24"/>
          <w:lang w:val="fr-FR"/>
        </w:rPr>
        <w:t>Grammaire</w:t>
      </w:r>
    </w:p>
    <w:p w:rsidR="006F0341" w:rsidRDefault="006F0341" w:rsidP="006F0341">
      <w:pPr>
        <w:spacing w:after="160" w:line="240" w:lineRule="auto"/>
        <w:rPr>
          <w:rFonts w:ascii="Sylfaen" w:hAnsi="Sylfaen" w:cs="Times New Roman"/>
          <w:sz w:val="24"/>
          <w:szCs w:val="24"/>
          <w:u w:val="single"/>
          <w:lang w:val="fr-FR"/>
        </w:rPr>
      </w:pP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Soulignez</w:t>
      </w:r>
      <w:r>
        <w:rPr>
          <w:rFonts w:ascii="Sylfaen" w:hAnsi="Sylfaen" w:cs="Times New Roman"/>
          <w:sz w:val="24"/>
          <w:szCs w:val="24"/>
          <w:u w:val="single"/>
          <w:lang w:val="fr-FR"/>
        </w:rPr>
        <w:t xml:space="preserve"> l’adjectif qualificatif dans chaque phrase puis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indiquez</w:t>
      </w:r>
      <w:r>
        <w:rPr>
          <w:rFonts w:ascii="Sylfaen" w:hAnsi="Sylfaen" w:cs="Times New Roman"/>
          <w:sz w:val="24"/>
          <w:szCs w:val="24"/>
          <w:u w:val="single"/>
          <w:lang w:val="fr-FR"/>
        </w:rPr>
        <w:t xml:space="preserve"> sa fonction. </w:t>
      </w:r>
    </w:p>
    <w:p w:rsidR="006F0341" w:rsidRP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color w:val="FF0000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La pie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 xml:space="preserve">voleuse </w:t>
      </w:r>
      <w:r>
        <w:rPr>
          <w:rFonts w:ascii="Sylfaen" w:hAnsi="Sylfaen" w:cs="Times New Roman"/>
          <w:sz w:val="24"/>
          <w:szCs w:val="24"/>
          <w:lang w:val="fr-FR"/>
        </w:rPr>
        <w:t xml:space="preserve">est un oiseau.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</w:p>
    <w:p w:rsidR="006F0341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J’ai vu un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gros</w:t>
      </w:r>
      <w:r>
        <w:rPr>
          <w:rFonts w:ascii="Sylfaen" w:hAnsi="Sylfaen" w:cs="Times New Roman"/>
          <w:sz w:val="24"/>
          <w:szCs w:val="24"/>
          <w:lang w:val="fr-FR"/>
        </w:rPr>
        <w:t xml:space="preserve"> rat.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</w:p>
    <w:p w:rsidR="006F0341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Que la pluie est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humide</w:t>
      </w:r>
      <w:r>
        <w:rPr>
          <w:rFonts w:ascii="Sylfaen" w:hAnsi="Sylfaen" w:cs="Times New Roman"/>
          <w:sz w:val="24"/>
          <w:szCs w:val="24"/>
          <w:lang w:val="fr-FR"/>
        </w:rPr>
        <w:t xml:space="preserve"> !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</w:p>
    <w:p w:rsidR="008616AE" w:rsidRDefault="006F0341" w:rsidP="006F0341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 w:rsidRPr="008616AE">
        <w:rPr>
          <w:rFonts w:ascii="Sylfaen" w:hAnsi="Sylfaen" w:cs="Times New Roman"/>
          <w:sz w:val="24"/>
          <w:szCs w:val="24"/>
          <w:lang w:val="fr-FR"/>
        </w:rPr>
        <w:t xml:space="preserve">La salive d’une sorcière est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bleue</w:t>
      </w:r>
      <w:r w:rsidRPr="008616AE">
        <w:rPr>
          <w:rFonts w:ascii="Sylfaen" w:hAnsi="Sylfaen" w:cs="Times New Roman"/>
          <w:sz w:val="24"/>
          <w:szCs w:val="24"/>
          <w:lang w:val="fr-FR"/>
        </w:rPr>
        <w:t>.</w:t>
      </w:r>
      <w:r w:rsidRPr="008616AE"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 xml:space="preserve"> Fonction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 :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6F0341" w:rsidRP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color w:val="FF0000"/>
          <w:sz w:val="24"/>
          <w:szCs w:val="24"/>
          <w:lang w:val="fr-FR"/>
        </w:rPr>
      </w:pPr>
      <w:r w:rsidRPr="008616AE">
        <w:rPr>
          <w:rFonts w:ascii="Sylfaen" w:hAnsi="Sylfaen" w:cs="Times New Roman"/>
          <w:sz w:val="24"/>
          <w:szCs w:val="24"/>
          <w:lang w:val="fr-FR"/>
        </w:rPr>
        <w:t xml:space="preserve">Elle a un nez et une robe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rouges.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  </w:t>
      </w:r>
      <w:r w:rsidRPr="008616AE"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: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Mes parents sont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vieux.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 xml:space="preserve">  Fonction</w:t>
      </w:r>
      <w:r>
        <w:rPr>
          <w:rFonts w:ascii="Sylfaen" w:hAnsi="Sylfaen" w:cs="Times New Roman"/>
          <w:sz w:val="24"/>
          <w:szCs w:val="24"/>
          <w:lang w:val="fr-FR"/>
        </w:rPr>
        <w:t> :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 xml:space="preserve"> 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6F0341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Il a un nez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pointu.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Tes genoux sont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sales</w:t>
      </w:r>
      <w:r>
        <w:rPr>
          <w:rFonts w:ascii="Sylfaen" w:hAnsi="Sylfaen" w:cs="Times New Roman"/>
          <w:sz w:val="24"/>
          <w:szCs w:val="24"/>
          <w:lang w:val="fr-FR"/>
        </w:rPr>
        <w:t xml:space="preserve"> !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</w:t>
      </w:r>
      <w:r>
        <w:rPr>
          <w:rFonts w:ascii="Sylfaen" w:hAnsi="Sylfaen" w:cs="Times New Roman"/>
          <w:sz w:val="24"/>
          <w:szCs w:val="24"/>
          <w:lang w:val="fr-FR"/>
        </w:rPr>
        <w:t>: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 xml:space="preserve"> 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6F0341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 w:rsidRPr="008616AE">
        <w:rPr>
          <w:rFonts w:ascii="Sylfaen" w:hAnsi="Sylfaen" w:cs="Times New Roman"/>
          <w:sz w:val="24"/>
          <w:szCs w:val="24"/>
          <w:lang w:val="fr-FR"/>
        </w:rPr>
        <w:t xml:space="preserve">Elle porte un sac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vert.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Pr="008616AE"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 w:rsidRPr="008616AE">
        <w:rPr>
          <w:rFonts w:ascii="Sylfaen" w:hAnsi="Sylfaen" w:cs="Times New Roman"/>
          <w:sz w:val="24"/>
          <w:szCs w:val="24"/>
          <w:lang w:val="fr-FR"/>
        </w:rPr>
        <w:t xml:space="preserve">Veronica paraissait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 xml:space="preserve">heureuse 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de sa réussite. </w:t>
      </w:r>
      <w:r w:rsidRPr="008616AE"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Malgré les erreurs Lucile demeure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patiente.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Je lui parlais mais elle restait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sourde</w:t>
      </w:r>
      <w:r>
        <w:rPr>
          <w:rFonts w:ascii="Sylfaen" w:hAnsi="Sylfaen" w:cs="Times New Roman"/>
          <w:sz w:val="24"/>
          <w:szCs w:val="24"/>
          <w:lang w:val="fr-FR"/>
        </w:rPr>
        <w:t xml:space="preserve"> à mes propos.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</w:t>
      </w:r>
      <w:r>
        <w:rPr>
          <w:rFonts w:ascii="Sylfaen" w:hAnsi="Sylfaen" w:cs="Times New Roman"/>
          <w:sz w:val="24"/>
          <w:szCs w:val="24"/>
          <w:lang w:val="fr-FR"/>
        </w:rPr>
        <w:t>: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 xml:space="preserve"> 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Il paraît très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las.</w:t>
      </w:r>
      <w:r>
        <w:rPr>
          <w:rFonts w:ascii="Sylfaen" w:hAnsi="Sylfaen" w:cs="Times New Roman"/>
          <w:sz w:val="24"/>
          <w:szCs w:val="24"/>
          <w:lang w:val="fr-FR"/>
        </w:rPr>
        <w:t xml:space="preserve"> 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 xml:space="preserve">Fonction :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Le temps est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mauvais</w:t>
      </w:r>
      <w:r>
        <w:rPr>
          <w:rFonts w:ascii="Sylfaen" w:hAnsi="Sylfaen" w:cs="Times New Roman"/>
          <w:sz w:val="24"/>
          <w:szCs w:val="24"/>
          <w:lang w:val="fr-FR"/>
        </w:rPr>
        <w:t xml:space="preserve"> aujourd’hui.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</w:t>
      </w:r>
      <w:r>
        <w:rPr>
          <w:rFonts w:ascii="Sylfaen" w:hAnsi="Sylfaen" w:cs="Times New Roman"/>
          <w:sz w:val="24"/>
          <w:szCs w:val="24"/>
          <w:lang w:val="fr-FR"/>
        </w:rPr>
        <w:t xml:space="preserve"> :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8616AE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Brigitte semblait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soucieuse</w:t>
      </w:r>
      <w:r>
        <w:rPr>
          <w:rFonts w:ascii="Sylfaen" w:hAnsi="Sylfaen" w:cs="Times New Roman"/>
          <w:sz w:val="24"/>
          <w:szCs w:val="24"/>
          <w:lang w:val="fr-FR"/>
        </w:rPr>
        <w:t xml:space="preserve"> en rendant sa copie.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 w:rsidRPr="008616AE">
        <w:rPr>
          <w:rFonts w:ascii="Sylfaen" w:hAnsi="Sylfaen" w:cs="Times New Roman"/>
          <w:color w:val="FF0000"/>
          <w:sz w:val="24"/>
          <w:szCs w:val="24"/>
          <w:lang w:val="fr-FR"/>
        </w:rPr>
        <w:t>attribut</w:t>
      </w:r>
      <w:r w:rsidR="008616AE" w:rsidRPr="008616AE">
        <w:rPr>
          <w:rFonts w:ascii="Sylfaen" w:hAnsi="Sylfaen" w:cs="Times New Roman"/>
          <w:sz w:val="24"/>
          <w:szCs w:val="24"/>
          <w:lang w:val="fr-FR"/>
        </w:rPr>
        <w:t xml:space="preserve"> </w:t>
      </w:r>
    </w:p>
    <w:p w:rsidR="006F0341" w:rsidRDefault="006F0341" w:rsidP="008616AE">
      <w:pPr>
        <w:numPr>
          <w:ilvl w:val="0"/>
          <w:numId w:val="6"/>
        </w:numPr>
        <w:spacing w:after="160" w:line="360" w:lineRule="auto"/>
        <w:contextualSpacing/>
        <w:rPr>
          <w:rFonts w:ascii="Sylfaen" w:hAnsi="Sylfaen" w:cs="Times New Roman"/>
          <w:sz w:val="24"/>
          <w:szCs w:val="24"/>
          <w:lang w:val="fr-FR"/>
        </w:rPr>
      </w:pPr>
      <w:r>
        <w:rPr>
          <w:rFonts w:ascii="Sylfaen" w:hAnsi="Sylfaen" w:cs="Times New Roman"/>
          <w:sz w:val="24"/>
          <w:szCs w:val="24"/>
          <w:lang w:val="fr-FR"/>
        </w:rPr>
        <w:t xml:space="preserve">Nicolas était là, le regard </w:t>
      </w:r>
      <w:r w:rsidRPr="008616AE">
        <w:rPr>
          <w:rFonts w:ascii="Sylfaen" w:hAnsi="Sylfaen" w:cs="Times New Roman"/>
          <w:b/>
          <w:bCs/>
          <w:color w:val="FF0000"/>
          <w:sz w:val="24"/>
          <w:szCs w:val="24"/>
          <w:u w:val="single"/>
          <w:lang w:val="fr-FR"/>
        </w:rPr>
        <w:t>pensif</w:t>
      </w:r>
      <w:r>
        <w:rPr>
          <w:rFonts w:ascii="Sylfaen" w:hAnsi="Sylfaen" w:cs="Times New Roman"/>
          <w:sz w:val="24"/>
          <w:szCs w:val="24"/>
          <w:lang w:val="fr-FR"/>
        </w:rPr>
        <w:t xml:space="preserve"> personne ne savait ce qu’il attendait. </w:t>
      </w:r>
      <w:r>
        <w:rPr>
          <w:rFonts w:ascii="Sylfaen" w:hAnsi="Sylfaen" w:cs="Times New Roman"/>
          <w:b/>
          <w:bCs/>
          <w:sz w:val="24"/>
          <w:szCs w:val="24"/>
          <w:u w:val="single"/>
          <w:lang w:val="fr-FR"/>
        </w:rPr>
        <w:t>Fonction :</w:t>
      </w:r>
      <w:r>
        <w:rPr>
          <w:rFonts w:ascii="Sylfaen" w:hAnsi="Sylfaen" w:cs="Times New Roman"/>
          <w:sz w:val="24"/>
          <w:szCs w:val="24"/>
          <w:lang w:val="fr-FR"/>
        </w:rPr>
        <w:t xml:space="preserve"> </w:t>
      </w:r>
      <w:r w:rsidR="008616AE">
        <w:rPr>
          <w:rFonts w:ascii="Sylfaen" w:hAnsi="Sylfaen" w:cs="Times New Roman"/>
          <w:color w:val="FF0000"/>
          <w:sz w:val="24"/>
          <w:szCs w:val="24"/>
          <w:lang w:val="fr-FR"/>
        </w:rPr>
        <w:t>épithète</w:t>
      </w:r>
    </w:p>
    <w:sectPr w:rsidR="006F0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9C3"/>
    <w:multiLevelType w:val="hybridMultilevel"/>
    <w:tmpl w:val="45C635F2"/>
    <w:lvl w:ilvl="0" w:tplc="3BA213EA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7486"/>
    <w:multiLevelType w:val="hybridMultilevel"/>
    <w:tmpl w:val="1EBEE93C"/>
    <w:lvl w:ilvl="0" w:tplc="82B618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36428"/>
    <w:multiLevelType w:val="hybridMultilevel"/>
    <w:tmpl w:val="7354D952"/>
    <w:lvl w:ilvl="0" w:tplc="356CE7DC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076A9"/>
    <w:multiLevelType w:val="hybridMultilevel"/>
    <w:tmpl w:val="FCC014FC"/>
    <w:lvl w:ilvl="0" w:tplc="29E23328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27EF"/>
    <w:multiLevelType w:val="hybridMultilevel"/>
    <w:tmpl w:val="DB1E860E"/>
    <w:lvl w:ilvl="0" w:tplc="71F67B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31C72"/>
    <w:multiLevelType w:val="hybridMultilevel"/>
    <w:tmpl w:val="F0EE6736"/>
    <w:lvl w:ilvl="0" w:tplc="F6F01746">
      <w:start w:val="1"/>
      <w:numFmt w:val="upp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1"/>
    <w:rsid w:val="00071761"/>
    <w:rsid w:val="001314C4"/>
    <w:rsid w:val="005046CA"/>
    <w:rsid w:val="006F0341"/>
    <w:rsid w:val="00810E02"/>
    <w:rsid w:val="008616AE"/>
    <w:rsid w:val="008E3CE2"/>
    <w:rsid w:val="00CB49A4"/>
    <w:rsid w:val="00F14557"/>
    <w:rsid w:val="00FC47A9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10519-C6DF-44E6-933A-B17AF1A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A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41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F0341"/>
    <w:pPr>
      <w:spacing w:after="0" w:line="240" w:lineRule="auto"/>
    </w:pPr>
    <w:rPr>
      <w:rFonts w:ascii="Calibri" w:eastAsia="MS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03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6</cp:revision>
  <dcterms:created xsi:type="dcterms:W3CDTF">2020-03-30T17:38:00Z</dcterms:created>
  <dcterms:modified xsi:type="dcterms:W3CDTF">2020-04-02T11:05:00Z</dcterms:modified>
</cp:coreProperties>
</file>