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3A7D67" w:rsidTr="004B5362">
        <w:trPr>
          <w:trHeight w:val="1146"/>
        </w:trPr>
        <w:tc>
          <w:tcPr>
            <w:tcW w:w="3600" w:type="dxa"/>
          </w:tcPr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617FE0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345E94" w:rsidRDefault="00345E94" w:rsidP="00552C58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 w:rsidR="003A7D6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S1G A et B</w:t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C809751" wp14:editId="6C39EA3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345E94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864BE1" w:rsidRDefault="007319FB" w:rsidP="00960373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Chimie : fiche supplémentaire </w:t>
            </w:r>
          </w:p>
          <w:p w:rsidR="00864BE1" w:rsidRDefault="00864BE1" w:rsidP="00960373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864BE1" w:rsidRDefault="00864BE1" w:rsidP="0096037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0A5311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4C09F5" w:rsidRDefault="004C09F5" w:rsidP="004C09F5">
      <w:p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LB"/>
        </w:rPr>
        <w:t>Exercice I : Equations chimiques :</w:t>
      </w:r>
    </w:p>
    <w:p w:rsidR="004C09F5" w:rsidRPr="00A10903" w:rsidRDefault="004C09F5" w:rsidP="004C09F5">
      <w:p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Recopier et équilibrer les équations chimiques suivantes :</w:t>
      </w:r>
    </w:p>
    <w:p w:rsidR="004C09F5" w:rsidRDefault="004C09F5" w:rsidP="004C09F5">
      <w:pPr>
        <w:pStyle w:val="ListParagraph"/>
        <w:numPr>
          <w:ilvl w:val="0"/>
          <w:numId w:val="30"/>
        </w:numPr>
        <w:tabs>
          <w:tab w:val="left" w:pos="3843"/>
          <w:tab w:val="right" w:pos="10467"/>
        </w:tabs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C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6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14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+ O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→ CO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+ H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>O</w:t>
      </w:r>
    </w:p>
    <w:p w:rsidR="004C09F5" w:rsidRDefault="004C09F5" w:rsidP="004C09F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Al + MnO</w:t>
      </w:r>
      <w:r w:rsidRPr="008E531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→ Al</w:t>
      </w:r>
      <w:r w:rsidRPr="008E531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8E531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+ Mn</w:t>
      </w:r>
    </w:p>
    <w:p w:rsidR="004C09F5" w:rsidRDefault="004C09F5" w:rsidP="004C09F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8E531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fr-FR"/>
        </w:rPr>
        <w:t>+ H</w:t>
      </w:r>
      <w:r w:rsidRPr="008E531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→ NH</w:t>
      </w:r>
      <w:r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</w:p>
    <w:p w:rsidR="004C09F5" w:rsidRPr="000142F1" w:rsidRDefault="004C09F5" w:rsidP="004C09F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F1">
        <w:rPr>
          <w:rFonts w:ascii="Times New Roman" w:hAnsi="Times New Roman" w:cs="Times New Roman"/>
          <w:sz w:val="24"/>
          <w:szCs w:val="24"/>
        </w:rPr>
        <w:t>AgNO</w:t>
      </w:r>
      <w:r w:rsidRPr="000142F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142F1">
        <w:rPr>
          <w:rFonts w:ascii="Times New Roman" w:hAnsi="Times New Roman" w:cs="Times New Roman"/>
          <w:sz w:val="24"/>
          <w:szCs w:val="24"/>
        </w:rPr>
        <w:t>+ FeCl</w:t>
      </w:r>
      <w:r w:rsidRPr="000142F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142F1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0142F1">
        <w:rPr>
          <w:rFonts w:ascii="Times New Roman" w:hAnsi="Times New Roman" w:cs="Times New Roman"/>
          <w:sz w:val="24"/>
          <w:szCs w:val="24"/>
        </w:rPr>
        <w:t>AgCl</w:t>
      </w:r>
      <w:proofErr w:type="spellEnd"/>
      <w:r w:rsidRPr="000142F1">
        <w:rPr>
          <w:rFonts w:ascii="Times New Roman" w:hAnsi="Times New Roman" w:cs="Times New Roman"/>
          <w:sz w:val="24"/>
          <w:szCs w:val="24"/>
        </w:rPr>
        <w:t xml:space="preserve"> + Fe(NO</w:t>
      </w:r>
      <w:r w:rsidRPr="00014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42F1">
        <w:rPr>
          <w:rFonts w:ascii="Times New Roman" w:hAnsi="Times New Roman" w:cs="Times New Roman"/>
          <w:sz w:val="24"/>
          <w:szCs w:val="24"/>
        </w:rPr>
        <w:t>)</w:t>
      </w:r>
      <w:r w:rsidRPr="000142F1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</w:t>
      </w:r>
    </w:p>
    <w:p w:rsidR="004C09F5" w:rsidRPr="004C09F5" w:rsidRDefault="004C09F5" w:rsidP="004528CA">
      <w:p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</w:p>
    <w:p w:rsidR="004528CA" w:rsidRDefault="004528CA" w:rsidP="004528CA">
      <w:p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534E28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LB"/>
        </w:rPr>
        <w:t>Exercice I</w:t>
      </w:r>
      <w:r w:rsidR="004C09F5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LB"/>
        </w:rPr>
        <w:t>I</w:t>
      </w:r>
      <w:r w:rsidR="00682DF7">
        <w:rPr>
          <w:rFonts w:asciiTheme="majorBidi" w:hAnsiTheme="majorBidi" w:cstheme="majorBidi"/>
          <w:sz w:val="24"/>
          <w:szCs w:val="24"/>
          <w:lang w:val="fr-FR" w:bidi="ar-LB"/>
        </w:rPr>
        <w:t> :</w:t>
      </w:r>
      <w:r w:rsidR="004F28B6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="00E44D08">
        <w:rPr>
          <w:rFonts w:asciiTheme="majorBidi" w:hAnsiTheme="majorBidi" w:cstheme="majorBidi"/>
          <w:b/>
          <w:bCs/>
          <w:sz w:val="24"/>
          <w:szCs w:val="24"/>
          <w:lang w:val="fr-FR" w:bidi="ar-LB"/>
        </w:rPr>
        <w:t>Combustion du sodium dans le dichlore.</w:t>
      </w:r>
      <w:r w:rsidR="004F28B6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</w:p>
    <w:p w:rsidR="00E44D08" w:rsidRDefault="00302943" w:rsidP="004528CA">
      <w:p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3211033</wp:posOffset>
                </wp:positionH>
                <wp:positionV relativeFrom="paragraph">
                  <wp:posOffset>281408</wp:posOffset>
                </wp:positionV>
                <wp:extent cx="531627" cy="0"/>
                <wp:effectExtent l="0" t="76200" r="2095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0D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2.85pt;margin-top:22.15pt;width:41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="00E44D08">
        <w:rPr>
          <w:rFonts w:asciiTheme="majorBidi" w:hAnsiTheme="majorBidi" w:cstheme="majorBidi"/>
          <w:sz w:val="24"/>
          <w:szCs w:val="24"/>
          <w:lang w:val="fr-FR" w:bidi="ar-LB"/>
        </w:rPr>
        <w:t>On fait brûler 5 g de sodium dans un fla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>con contenant 7,1 g de dichlore, il se forme du chlorure de sodium NaCl. L’équation bilan de la réaction est : Na + Cl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LB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="00E44D08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               NaCl</w:t>
      </w:r>
    </w:p>
    <w:p w:rsidR="00302943" w:rsidRDefault="00302943" w:rsidP="00302943">
      <w:pPr>
        <w:pStyle w:val="ListParagraph"/>
        <w:numPr>
          <w:ilvl w:val="0"/>
          <w:numId w:val="23"/>
        </w:num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Equilibrer l’équation de la réaction.</w:t>
      </w:r>
      <w:r w:rsidR="0093489E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</w:p>
    <w:p w:rsidR="00B054DD" w:rsidRDefault="00B054DD" w:rsidP="00302943">
      <w:pPr>
        <w:pStyle w:val="ListParagraph"/>
        <w:numPr>
          <w:ilvl w:val="0"/>
          <w:numId w:val="23"/>
        </w:num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Détermin</w:t>
      </w:r>
      <w:r w:rsidR="0093489E">
        <w:rPr>
          <w:rFonts w:asciiTheme="majorBidi" w:hAnsiTheme="majorBidi" w:cstheme="majorBidi"/>
          <w:sz w:val="24"/>
          <w:szCs w:val="24"/>
          <w:lang w:val="fr-FR" w:bidi="ar-LB"/>
        </w:rPr>
        <w:t xml:space="preserve">er le réactif limitant. </w:t>
      </w:r>
    </w:p>
    <w:p w:rsidR="00302943" w:rsidRDefault="00302943" w:rsidP="00302943">
      <w:pPr>
        <w:pStyle w:val="ListParagraph"/>
        <w:numPr>
          <w:ilvl w:val="0"/>
          <w:numId w:val="23"/>
        </w:num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Trouver la masse du chlorure de sodium formé.</w:t>
      </w:r>
      <w:r w:rsidR="0093489E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</w:p>
    <w:p w:rsidR="00302943" w:rsidRDefault="00302943" w:rsidP="00302943">
      <w:pPr>
        <w:pStyle w:val="ListParagraph"/>
        <w:numPr>
          <w:ilvl w:val="0"/>
          <w:numId w:val="23"/>
        </w:numPr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>
        <w:rPr>
          <w:rFonts w:asciiTheme="majorBidi" w:hAnsiTheme="majorBidi" w:cstheme="majorBidi"/>
          <w:sz w:val="24"/>
          <w:szCs w:val="24"/>
          <w:lang w:val="fr-FR" w:bidi="ar-LB"/>
        </w:rPr>
        <w:t>Trouver la masse du réactif en excès</w:t>
      </w:r>
      <w:r w:rsidR="0093489E">
        <w:rPr>
          <w:rFonts w:asciiTheme="majorBidi" w:hAnsiTheme="majorBidi" w:cstheme="majorBidi"/>
          <w:sz w:val="24"/>
          <w:szCs w:val="24"/>
          <w:lang w:val="fr-FR" w:bidi="ar-L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</w:p>
    <w:p w:rsidR="000A5311" w:rsidRDefault="00302943" w:rsidP="00B346AE">
      <w:pPr>
        <w:pStyle w:val="ListParagraph"/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0C54E7">
        <w:rPr>
          <w:rFonts w:asciiTheme="majorBidi" w:hAnsiTheme="majorBidi" w:cstheme="majorBidi"/>
          <w:sz w:val="24"/>
          <w:szCs w:val="24"/>
          <w:u w:val="single"/>
          <w:lang w:val="fr-FR" w:bidi="ar-LB"/>
        </w:rPr>
        <w:t>Données 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>: M(Na</w:t>
      </w:r>
      <w:r w:rsidRPr="000C54E7">
        <w:rPr>
          <w:rFonts w:asciiTheme="majorBidi" w:hAnsiTheme="majorBidi" w:cstheme="majorBidi"/>
          <w:sz w:val="24"/>
          <w:szCs w:val="24"/>
          <w:lang w:val="fr-FR" w:bidi="ar-LB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fr-FR" w:bidi="ar-LB"/>
        </w:rPr>
        <w:t xml:space="preserve">= 23 g/mol     M(Cl) = 35,5 g/mol     </w:t>
      </w:r>
      <w:r w:rsidRPr="000C54E7">
        <w:rPr>
          <w:rFonts w:asciiTheme="majorBidi" w:hAnsiTheme="majorBidi" w:cstheme="majorBidi"/>
          <w:sz w:val="24"/>
          <w:szCs w:val="24"/>
          <w:lang w:val="fr-FR" w:bidi="ar-LB"/>
        </w:rPr>
        <w:t xml:space="preserve">   </w:t>
      </w:r>
    </w:p>
    <w:p w:rsidR="00B346AE" w:rsidRPr="00B346AE" w:rsidRDefault="00B346AE" w:rsidP="00B346AE">
      <w:pPr>
        <w:pStyle w:val="ListParagraph"/>
        <w:tabs>
          <w:tab w:val="left" w:pos="3843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E6292C" w:rsidRDefault="00E6292C" w:rsidP="00E6292C">
      <w:pPr>
        <w:jc w:val="both"/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t>E</w:t>
      </w:r>
      <w:r w:rsidR="00B346AE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t>xercice II</w:t>
      </w:r>
      <w:r w:rsidR="004C09F5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t>I</w: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fr-FR"/>
        </w:rPr>
        <w:t xml:space="preserve"> 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Etude quantitative de la synthèse du butanoate d’éthyle. </w:t>
      </w:r>
    </w:p>
    <w:p w:rsidR="00E6292C" w:rsidRDefault="00E6292C" w:rsidP="00E6292C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t>On fait reagir n= 0,2 mol d’acide butanoïque de formule C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>4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>H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>8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>O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et n’= 0.2 mol d’</w:t>
      </w:r>
      <w:r>
        <w:rPr>
          <w:rFonts w:asciiTheme="majorBidi" w:hAnsiTheme="majorBidi" w:cstheme="majorBidi"/>
          <w:sz w:val="24"/>
          <w:szCs w:val="24"/>
          <w:lang w:val="fr-FR"/>
        </w:rPr>
        <w:t>éthanol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. Les produits obtenus sont le butanoate </w:t>
      </w:r>
      <w:r>
        <w:rPr>
          <w:rFonts w:asciiTheme="majorBidi" w:hAnsiTheme="majorBidi" w:cstheme="majorBidi"/>
          <w:sz w:val="24"/>
          <w:szCs w:val="24"/>
          <w:lang w:val="fr-FR"/>
        </w:rPr>
        <w:t>d’éthyle de formule C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6</w:t>
      </w:r>
      <w:r>
        <w:rPr>
          <w:rFonts w:asciiTheme="majorBidi" w:hAnsiTheme="majorBidi" w:cstheme="majorBidi"/>
          <w:sz w:val="24"/>
          <w:szCs w:val="24"/>
          <w:lang w:val="fr-FR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12</w:t>
      </w:r>
      <w:r>
        <w:rPr>
          <w:rFonts w:asciiTheme="majorBidi" w:hAnsiTheme="majorBidi" w:cstheme="majorBidi"/>
          <w:sz w:val="24"/>
          <w:szCs w:val="24"/>
          <w:lang w:val="fr-FR"/>
        </w:rPr>
        <w:t>O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de l’eau, selon l’équation chimique suivante : </w:t>
      </w:r>
    </w:p>
    <w:p w:rsidR="00E6292C" w:rsidRPr="00F9194E" w:rsidRDefault="00E6292C" w:rsidP="00F9194E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D5130" wp14:editId="404081DE">
                <wp:simplePos x="0" y="0"/>
                <wp:positionH relativeFrom="column">
                  <wp:posOffset>1075738</wp:posOffset>
                </wp:positionH>
                <wp:positionV relativeFrom="paragraph">
                  <wp:posOffset>98111</wp:posOffset>
                </wp:positionV>
                <wp:extent cx="532262" cy="0"/>
                <wp:effectExtent l="0" t="76200" r="2032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27C0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7pt;margin-top:7.75pt;width:41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" strokecolor="windowTex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>4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>H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>8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>O</w: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val="fr-FR"/>
        </w:rPr>
        <w:t xml:space="preserve">2 + </w:t>
      </w:r>
      <w:r>
        <w:rPr>
          <w:rFonts w:asciiTheme="majorBidi" w:hAnsiTheme="majorBidi" w:cstheme="majorBidi"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6</w:t>
      </w:r>
      <w:r>
        <w:rPr>
          <w:rFonts w:asciiTheme="majorBidi" w:hAnsiTheme="majorBidi" w:cstheme="majorBidi"/>
          <w:sz w:val="24"/>
          <w:szCs w:val="24"/>
          <w:lang w:val="fr-FR"/>
        </w:rPr>
        <w:t>O                 C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6</w:t>
      </w:r>
      <w:r>
        <w:rPr>
          <w:rFonts w:asciiTheme="majorBidi" w:hAnsiTheme="majorBidi" w:cstheme="majorBidi"/>
          <w:sz w:val="24"/>
          <w:szCs w:val="24"/>
          <w:lang w:val="fr-FR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12</w:t>
      </w:r>
      <w:r>
        <w:rPr>
          <w:rFonts w:asciiTheme="majorBidi" w:hAnsiTheme="majorBidi" w:cstheme="majorBidi"/>
          <w:sz w:val="24"/>
          <w:szCs w:val="24"/>
          <w:lang w:val="fr-FR"/>
        </w:rPr>
        <w:t>O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2 </w:t>
      </w:r>
      <w:r>
        <w:rPr>
          <w:rFonts w:asciiTheme="majorBidi" w:hAnsiTheme="majorBidi" w:cstheme="majorBidi"/>
          <w:sz w:val="24"/>
          <w:szCs w:val="24"/>
          <w:lang w:val="fr-FR"/>
        </w:rPr>
        <w:t>+ 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O</w:t>
      </w:r>
    </w:p>
    <w:p w:rsidR="00E6292C" w:rsidRDefault="00E6292C" w:rsidP="00E6292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9194E">
        <w:rPr>
          <w:rFonts w:asciiTheme="majorBidi" w:hAnsiTheme="majorBidi" w:cstheme="majorBidi"/>
          <w:sz w:val="24"/>
          <w:szCs w:val="24"/>
          <w:lang w:val="fr-FR"/>
        </w:rPr>
        <w:t>éterminer le réactif limitant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="0093489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6292C" w:rsidRDefault="00E6292C" w:rsidP="00E6292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Calculer le nombre de mol de</w:t>
      </w:r>
      <w:r w:rsidRPr="004504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450433">
        <w:rPr>
          <w:rFonts w:asciiTheme="majorBidi" w:hAnsiTheme="majorBidi" w:cstheme="majorBidi"/>
          <w:sz w:val="24"/>
          <w:szCs w:val="24"/>
          <w:lang w:val="fr-FR"/>
        </w:rPr>
        <w:t>butanoate d’éthyle</w:t>
      </w:r>
      <w:r w:rsidR="0093489E">
        <w:rPr>
          <w:rFonts w:asciiTheme="majorBidi" w:hAnsiTheme="majorBidi" w:cstheme="majorBidi"/>
          <w:sz w:val="24"/>
          <w:szCs w:val="24"/>
          <w:lang w:val="fr-FR"/>
        </w:rPr>
        <w:t xml:space="preserve"> théoriquement obtenu. </w:t>
      </w:r>
    </w:p>
    <w:p w:rsidR="00E6292C" w:rsidRDefault="00E6292C" w:rsidP="00E6292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En déduire la masse du </w:t>
      </w:r>
      <w:r w:rsidRPr="00450433">
        <w:rPr>
          <w:rFonts w:asciiTheme="majorBidi" w:hAnsiTheme="majorBidi" w:cstheme="majorBidi"/>
          <w:sz w:val="24"/>
          <w:szCs w:val="24"/>
          <w:lang w:val="fr-FR"/>
        </w:rPr>
        <w:t>butanoate d’éthyle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théoriquement obtenu.</w:t>
      </w:r>
    </w:p>
    <w:p w:rsidR="00E6292C" w:rsidRPr="00492298" w:rsidRDefault="00E6292C" w:rsidP="00E6292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Expérimentalement on obtient à la fin de l’expérience une masse de </w:t>
      </w:r>
      <w:r w:rsidRPr="00450433">
        <w:rPr>
          <w:rFonts w:asciiTheme="majorBidi" w:hAnsiTheme="majorBidi" w:cstheme="majorBidi"/>
          <w:sz w:val="24"/>
          <w:szCs w:val="24"/>
          <w:lang w:val="fr-FR"/>
        </w:rPr>
        <w:t>butanoate d’éthyle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m= 15,4g. Calculer le rendement de la réaction.</w:t>
      </w:r>
      <w:r w:rsidR="0093489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92298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:rsidR="000A5311" w:rsidRPr="00BC7C53" w:rsidRDefault="00E6292C" w:rsidP="00E6292C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  <w:r w:rsidRPr="001D18B9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1D18B9">
        <w:rPr>
          <w:rFonts w:asciiTheme="majorBidi" w:hAnsiTheme="majorBidi" w:cstheme="majorBidi"/>
          <w:sz w:val="24"/>
          <w:szCs w:val="24"/>
          <w:u w:val="single"/>
          <w:lang w:val="fr-FR" w:bidi="ar-LB"/>
        </w:rPr>
        <w:t>Données:</w:t>
      </w:r>
      <w:r w:rsidRPr="001D18B9">
        <w:rPr>
          <w:rFonts w:asciiTheme="majorBidi" w:hAnsiTheme="majorBidi" w:cstheme="majorBidi"/>
          <w:sz w:val="24"/>
          <w:szCs w:val="24"/>
          <w:lang w:val="fr-FR" w:bidi="ar-LB"/>
        </w:rPr>
        <w:t xml:space="preserve"> M (C) = 12 g/mol     M(H) = 32 g/mol   M (O) = 16 g/mol   </w:t>
      </w:r>
    </w:p>
    <w:p w:rsidR="009B6EC3" w:rsidRDefault="009B6EC3" w:rsidP="009B6EC3">
      <w:pPr>
        <w:keepNext/>
        <w:keepLines/>
        <w:tabs>
          <w:tab w:val="center" w:pos="4964"/>
          <w:tab w:val="center" w:pos="5672"/>
          <w:tab w:val="right" w:pos="10319"/>
        </w:tabs>
        <w:spacing w:after="0" w:line="259" w:lineRule="auto"/>
        <w:outlineLvl w:val="1"/>
        <w:rPr>
          <w:rFonts w:asciiTheme="majorBidi" w:eastAsia="Calibri" w:hAnsiTheme="majorBidi" w:cstheme="majorBidi"/>
          <w:b/>
          <w:sz w:val="24"/>
          <w:szCs w:val="24"/>
          <w:u w:val="single"/>
          <w:lang w:val="fr-FR"/>
        </w:rPr>
      </w:pPr>
    </w:p>
    <w:p w:rsidR="00B346AE" w:rsidRPr="00B346AE" w:rsidRDefault="00B346AE" w:rsidP="009B6EC3">
      <w:pPr>
        <w:keepNext/>
        <w:keepLines/>
        <w:tabs>
          <w:tab w:val="center" w:pos="4964"/>
          <w:tab w:val="center" w:pos="5672"/>
          <w:tab w:val="right" w:pos="10319"/>
        </w:tabs>
        <w:spacing w:after="0" w:line="259" w:lineRule="auto"/>
        <w:outlineLvl w:val="1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fr-FR"/>
        </w:rPr>
      </w:pPr>
      <w:r w:rsidRPr="00B346AE">
        <w:rPr>
          <w:rFonts w:asciiTheme="majorBidi" w:eastAsia="Calibri" w:hAnsiTheme="majorBidi" w:cstheme="majorBidi"/>
          <w:b/>
          <w:sz w:val="24"/>
          <w:szCs w:val="24"/>
          <w:u w:val="single"/>
          <w:lang w:val="fr-FR"/>
        </w:rPr>
        <w:t>Exercice 1</w:t>
      </w:r>
      <w:r w:rsidR="004C09F5" w:rsidRPr="004C09F5">
        <w:rPr>
          <w:rFonts w:asciiTheme="majorBidi" w:eastAsia="Calibri" w:hAnsiTheme="majorBidi" w:cstheme="majorBidi"/>
          <w:b/>
          <w:sz w:val="24"/>
          <w:szCs w:val="24"/>
          <w:u w:val="single"/>
          <w:lang w:val="fr-FR"/>
        </w:rPr>
        <w:t>V</w:t>
      </w:r>
      <w:r w:rsidRPr="00B346AE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fr-FR"/>
        </w:rPr>
        <w:t xml:space="preserve"> : La synthèse du paracétamol </w:t>
      </w:r>
    </w:p>
    <w:p w:rsidR="00B346AE" w:rsidRPr="00B346AE" w:rsidRDefault="00B346AE" w:rsidP="00B346AE">
      <w:pPr>
        <w:spacing w:after="0" w:line="259" w:lineRule="auto"/>
        <w:ind w:right="62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Le paracétamol est le médicament le plus prescrit en France : les trois médicaments les plus prescrits sont tous à base de paracétamol. Il a l'avantage d'avoir peu de contre-indications, de pouvoir être prescrit à tout âge et de n'avoir que très rarement des effets indésirables sérieux lorsqu'il est utilisé à la posologie recommandée. En cas de surdosage, le paracétamol est très toxique pour le foie. 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                                   </w:t>
      </w:r>
    </w:p>
    <w:p w:rsidR="00B346AE" w:rsidRPr="00B346AE" w:rsidRDefault="00B346AE" w:rsidP="00B346A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Le paracétamol fut synthétisé pour la première fois en 1878 par Harmon Northrop Morse. Depuis, sa synthèse a été simplifiée. Il peut être synthétisé au laboratoire par réaction entre le 4-aminophénol et l’anhydride acétique. A l’issue de cette synthèse, il se forme également de l’acide acétique. </w:t>
      </w:r>
    </w:p>
    <w:p w:rsidR="00B346AE" w:rsidRPr="00B346AE" w:rsidRDefault="00B346AE" w:rsidP="00B346AE">
      <w:pPr>
        <w:spacing w:after="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346AE" w:rsidRPr="00B346AE" w:rsidRDefault="00B346AE" w:rsidP="00B346AE">
      <w:pPr>
        <w:spacing w:after="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eastAsia="Calibri" w:hAnsiTheme="majorBidi" w:cstheme="majorBidi"/>
          <w:i/>
          <w:sz w:val="24"/>
          <w:szCs w:val="24"/>
          <w:u w:val="single" w:color="000000"/>
          <w:lang w:val="fr-FR"/>
        </w:rPr>
        <w:t>Protocole expérimental (simplifié) de la synthèse du paracétamol :</w:t>
      </w:r>
      <w:r w:rsidRPr="00B346AE">
        <w:rPr>
          <w:rFonts w:asciiTheme="majorBidi" w:eastAsia="Calibri" w:hAnsiTheme="majorBidi" w:cstheme="majorBidi"/>
          <w:i/>
          <w:sz w:val="24"/>
          <w:szCs w:val="24"/>
          <w:lang w:val="fr-FR"/>
        </w:rPr>
        <w:t xml:space="preserve"> </w:t>
      </w:r>
    </w:p>
    <w:p w:rsidR="00B346AE" w:rsidRPr="00B346AE" w:rsidRDefault="00B346AE" w:rsidP="00B346AE">
      <w:pPr>
        <w:spacing w:after="1" w:line="239" w:lineRule="auto"/>
        <w:ind w:right="109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eastAsia="Calibri" w:hAnsiTheme="majorBidi" w:cstheme="majorBidi"/>
          <w:i/>
          <w:sz w:val="24"/>
          <w:szCs w:val="24"/>
          <w:lang w:val="fr-FR"/>
        </w:rPr>
        <w:lastRenderedPageBreak/>
        <w:t xml:space="preserve">« Sous la hotte, muni de gants et de lunettes, on réalise le montage à reflux suivant : dans un ballon à fond rond, on introduit 2,72 g de </w:t>
      </w:r>
      <w:r w:rsidRPr="00B346AE">
        <w:rPr>
          <w:rFonts w:asciiTheme="majorBidi" w:eastAsia="Calibri" w:hAnsiTheme="majorBidi" w:cstheme="majorBidi"/>
          <w:i/>
          <w:sz w:val="24"/>
          <w:szCs w:val="24"/>
          <w:u w:val="single" w:color="000000"/>
          <w:lang w:val="fr-FR"/>
        </w:rPr>
        <w:t>4-aminophénol</w:t>
      </w:r>
      <w:r w:rsidRPr="00B346AE">
        <w:rPr>
          <w:rFonts w:asciiTheme="majorBidi" w:eastAsia="Calibri" w:hAnsiTheme="majorBidi" w:cstheme="majorBidi"/>
          <w:i/>
          <w:sz w:val="24"/>
          <w:szCs w:val="24"/>
          <w:lang w:val="fr-FR"/>
        </w:rPr>
        <w:t xml:space="preserve"> et environ 3,50 mL d’</w:t>
      </w:r>
      <w:r w:rsidRPr="00B346AE">
        <w:rPr>
          <w:rFonts w:asciiTheme="majorBidi" w:eastAsia="Calibri" w:hAnsiTheme="majorBidi" w:cstheme="majorBidi"/>
          <w:i/>
          <w:sz w:val="24"/>
          <w:szCs w:val="24"/>
          <w:u w:val="single" w:color="000000"/>
          <w:lang w:val="fr-FR"/>
        </w:rPr>
        <w:t>anhydride acétique</w:t>
      </w:r>
      <w:r w:rsidRPr="00B346AE">
        <w:rPr>
          <w:rFonts w:asciiTheme="majorBidi" w:eastAsia="Calibri" w:hAnsiTheme="majorBidi" w:cstheme="majorBidi"/>
          <w:i/>
          <w:sz w:val="24"/>
          <w:szCs w:val="24"/>
          <w:lang w:val="fr-FR"/>
        </w:rPr>
        <w:t xml:space="preserve">. On ajoute ensuite quelques grains de pierre ponce dans le ballon. On met en route la circulation de l’eau dans le réfrigérant puis on branche le chauffe-ballon durant une vingtaine de minutes. A l’issue de cette synthèse, il se forme également de l’acide acétique.» </w:t>
      </w:r>
    </w:p>
    <w:p w:rsidR="00B346AE" w:rsidRDefault="00B346AE" w:rsidP="00B346AE">
      <w:pPr>
        <w:spacing w:after="0" w:line="259" w:lineRule="auto"/>
        <w:rPr>
          <w:rFonts w:asciiTheme="majorBidi" w:eastAsia="Calibri" w:hAnsiTheme="majorBidi" w:cstheme="majorBidi"/>
          <w:i/>
          <w:sz w:val="24"/>
          <w:szCs w:val="24"/>
          <w:lang w:val="fr-FR"/>
        </w:rPr>
      </w:pPr>
      <w:r w:rsidRPr="00B346AE">
        <w:rPr>
          <w:rFonts w:asciiTheme="majorBidi" w:eastAsia="Calibri" w:hAnsiTheme="majorBidi" w:cstheme="majorBidi"/>
          <w:i/>
          <w:sz w:val="24"/>
          <w:szCs w:val="24"/>
          <w:lang w:val="fr-FR"/>
        </w:rPr>
        <w:t xml:space="preserve"> </w:t>
      </w:r>
    </w:p>
    <w:p w:rsidR="004854F0" w:rsidRDefault="004854F0" w:rsidP="00B346AE">
      <w:pPr>
        <w:spacing w:after="0" w:line="259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D414A" w:rsidRPr="00B346AE" w:rsidRDefault="001D414A" w:rsidP="00B346AE">
      <w:pPr>
        <w:spacing w:after="0" w:line="259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B346AE" w:rsidRPr="00B346AE" w:rsidRDefault="00B346AE" w:rsidP="00B346AE">
      <w:pPr>
        <w:numPr>
          <w:ilvl w:val="0"/>
          <w:numId w:val="29"/>
        </w:numPr>
        <w:spacing w:after="157" w:line="247" w:lineRule="auto"/>
        <w:ind w:hanging="42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>Citer les étapes d’</w:t>
      </w:r>
      <w:r w:rsidR="004854F0">
        <w:rPr>
          <w:rFonts w:asciiTheme="majorBidi" w:hAnsiTheme="majorBidi" w:cstheme="majorBidi"/>
          <w:sz w:val="24"/>
          <w:szCs w:val="24"/>
          <w:lang w:val="fr-FR"/>
        </w:rPr>
        <w:t xml:space="preserve">une  synthèse chimique. </w:t>
      </w:r>
    </w:p>
    <w:p w:rsidR="00B346AE" w:rsidRPr="00B346AE" w:rsidRDefault="00B346AE" w:rsidP="00B346AE">
      <w:pPr>
        <w:numPr>
          <w:ilvl w:val="0"/>
          <w:numId w:val="29"/>
        </w:numPr>
        <w:spacing w:after="157" w:line="247" w:lineRule="auto"/>
        <w:ind w:hanging="42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Citer l’intérêt de chauffer à reflux. </w:t>
      </w:r>
      <w:r w:rsidRPr="00B346AE">
        <w:rPr>
          <w:rFonts w:asciiTheme="majorBidi" w:eastAsia="Calibri" w:hAnsiTheme="majorBidi" w:cstheme="majorBidi"/>
          <w:b/>
          <w:i/>
          <w:sz w:val="24"/>
          <w:szCs w:val="24"/>
          <w:lang w:val="fr-FR"/>
        </w:rPr>
        <w:t xml:space="preserve"> 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346AE">
        <w:rPr>
          <w:rFonts w:asciiTheme="majorBidi" w:eastAsia="Calibri" w:hAnsiTheme="majorBidi" w:cstheme="majorBidi"/>
          <w:b/>
          <w:i/>
          <w:sz w:val="24"/>
          <w:szCs w:val="24"/>
          <w:lang w:val="fr-FR"/>
        </w:rPr>
        <w:t xml:space="preserve"> </w:t>
      </w:r>
    </w:p>
    <w:p w:rsidR="00B346AE" w:rsidRPr="00B346AE" w:rsidRDefault="00B346AE" w:rsidP="00B346AE">
      <w:pPr>
        <w:numPr>
          <w:ilvl w:val="0"/>
          <w:numId w:val="29"/>
        </w:numPr>
        <w:spacing w:after="68" w:line="247" w:lineRule="auto"/>
        <w:ind w:hanging="42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On donne les montages ci-dessous, lequel faut-il choisir afin de réaliser la synthèse décrite ci-dessus ? Reproduire et légender le schéma choisi. </w:t>
      </w:r>
    </w:p>
    <w:p w:rsidR="00B346AE" w:rsidRPr="00B346AE" w:rsidRDefault="00B346AE" w:rsidP="00B346AE">
      <w:pPr>
        <w:spacing w:after="0" w:line="259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B346A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900DC3C" wp14:editId="010D9EA0">
            <wp:extent cx="6339840" cy="2110740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6AE">
        <w:rPr>
          <w:rFonts w:asciiTheme="majorBidi" w:hAnsiTheme="majorBidi" w:cstheme="majorBidi"/>
          <w:sz w:val="24"/>
          <w:szCs w:val="24"/>
        </w:rPr>
        <w:t xml:space="preserve"> </w:t>
      </w:r>
    </w:p>
    <w:p w:rsidR="00B346AE" w:rsidRPr="00B346AE" w:rsidRDefault="00B346AE" w:rsidP="00B346AE">
      <w:pPr>
        <w:spacing w:after="132" w:line="259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346AE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</w:t>
      </w:r>
    </w:p>
    <w:p w:rsidR="00B346AE" w:rsidRPr="00B346AE" w:rsidRDefault="00B346AE" w:rsidP="00B346AE">
      <w:pPr>
        <w:numPr>
          <w:ilvl w:val="0"/>
          <w:numId w:val="29"/>
        </w:numPr>
        <w:spacing w:after="143" w:line="247" w:lineRule="auto"/>
        <w:ind w:hanging="42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>Nommer les réactifs et les produits de cette synthèse.</w:t>
      </w:r>
      <w:r w:rsidR="004854F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346AE">
        <w:rPr>
          <w:rFonts w:asciiTheme="majorBidi" w:eastAsia="Calibri" w:hAnsiTheme="majorBidi" w:cstheme="majorBidi"/>
          <w:b/>
          <w:i/>
          <w:sz w:val="24"/>
          <w:szCs w:val="24"/>
          <w:lang w:val="fr-FR"/>
        </w:rPr>
        <w:t xml:space="preserve"> </w:t>
      </w:r>
    </w:p>
    <w:p w:rsidR="00B346AE" w:rsidRPr="00B346AE" w:rsidRDefault="00B346AE" w:rsidP="00B346AE">
      <w:pPr>
        <w:numPr>
          <w:ilvl w:val="0"/>
          <w:numId w:val="29"/>
        </w:numPr>
        <w:spacing w:after="27" w:line="347" w:lineRule="auto"/>
        <w:ind w:hanging="42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lang w:val="fr-FR"/>
        </w:rPr>
        <w:t>Vérifier que l’équation bilan de la réaction chimique correspondante donnée ci-dessous est équilibrée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B346AE">
        <w:rPr>
          <w:rFonts w:asciiTheme="majorBidi" w:eastAsia="Calibri" w:hAnsiTheme="majorBidi" w:cstheme="majorBidi"/>
          <w:b/>
          <w:i/>
          <w:sz w:val="24"/>
          <w:szCs w:val="24"/>
          <w:lang w:val="fr-FR"/>
        </w:rPr>
        <w:t xml:space="preserve"> 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346AE" w:rsidRPr="00B346AE" w:rsidRDefault="00B346AE" w:rsidP="00B346AE">
      <w:pPr>
        <w:spacing w:after="104"/>
        <w:ind w:left="437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 w:rsidRPr="00B346AE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6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7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ON  +      C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6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     →      </w:t>
      </w:r>
      <w:r w:rsidRPr="00B346AE">
        <w:rPr>
          <w:rFonts w:asciiTheme="majorBidi" w:eastAsia="Calibri" w:hAnsiTheme="majorBidi" w:cstheme="majorBidi"/>
          <w:b/>
          <w:sz w:val="24"/>
          <w:szCs w:val="24"/>
          <w:lang w:val="fr-FR"/>
        </w:rPr>
        <w:t>C</w:t>
      </w:r>
      <w:r w:rsidRPr="00B346AE">
        <w:rPr>
          <w:rFonts w:asciiTheme="majorBidi" w:eastAsia="Calibri" w:hAnsiTheme="majorBidi" w:cstheme="majorBidi"/>
          <w:b/>
          <w:sz w:val="24"/>
          <w:szCs w:val="24"/>
          <w:vertAlign w:val="subscript"/>
          <w:lang w:val="fr-FR"/>
        </w:rPr>
        <w:t>8</w:t>
      </w:r>
      <w:r w:rsidRPr="00B346AE">
        <w:rPr>
          <w:rFonts w:asciiTheme="majorBidi" w:eastAsia="Calibri" w:hAnsiTheme="majorBidi" w:cstheme="majorBidi"/>
          <w:b/>
          <w:sz w:val="24"/>
          <w:szCs w:val="24"/>
          <w:lang w:val="fr-FR"/>
        </w:rPr>
        <w:t>H</w:t>
      </w:r>
      <w:r w:rsidRPr="00B346AE">
        <w:rPr>
          <w:rFonts w:asciiTheme="majorBidi" w:eastAsia="Calibri" w:hAnsiTheme="majorBidi" w:cstheme="majorBidi"/>
          <w:b/>
          <w:sz w:val="24"/>
          <w:szCs w:val="24"/>
          <w:vertAlign w:val="subscript"/>
          <w:lang w:val="fr-FR"/>
        </w:rPr>
        <w:t>9</w:t>
      </w:r>
      <w:r w:rsidRPr="00B346AE">
        <w:rPr>
          <w:rFonts w:asciiTheme="majorBidi" w:eastAsia="Calibri" w:hAnsiTheme="majorBidi" w:cstheme="majorBidi"/>
          <w:b/>
          <w:sz w:val="24"/>
          <w:szCs w:val="24"/>
          <w:lang w:val="fr-FR"/>
        </w:rPr>
        <w:t>O</w:t>
      </w:r>
      <w:r w:rsidRPr="00B346AE">
        <w:rPr>
          <w:rFonts w:asciiTheme="majorBidi" w:eastAsia="Calibri" w:hAnsiTheme="majorBidi" w:cstheme="majorBidi"/>
          <w:b/>
          <w:sz w:val="24"/>
          <w:szCs w:val="24"/>
          <w:vertAlign w:val="subscript"/>
          <w:lang w:val="fr-FR"/>
        </w:rPr>
        <w:t>2</w:t>
      </w:r>
      <w:r w:rsidRPr="00B346AE">
        <w:rPr>
          <w:rFonts w:asciiTheme="majorBidi" w:eastAsia="Calibri" w:hAnsiTheme="majorBidi" w:cstheme="majorBidi"/>
          <w:b/>
          <w:sz w:val="24"/>
          <w:szCs w:val="24"/>
          <w:lang w:val="fr-FR"/>
        </w:rPr>
        <w:t>N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 xml:space="preserve">  +      C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Pr="00B346AE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B346AE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2   </w:t>
      </w:r>
    </w:p>
    <w:p w:rsidR="000A5311" w:rsidRPr="00BC7C53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0A5311" w:rsidRPr="00BC7C53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0A5311" w:rsidRPr="00BC7C53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0A5311" w:rsidRPr="00BC7C53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0A5311" w:rsidRPr="00BC7C53" w:rsidRDefault="000A5311" w:rsidP="005149BA">
      <w:pPr>
        <w:jc w:val="both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sectPr w:rsidR="000A5311" w:rsidRPr="00BC7C53" w:rsidSect="006A4262">
      <w:headerReference w:type="even" r:id="rId10"/>
      <w:headerReference w:type="default" r:id="rId11"/>
      <w:headerReference w:type="first" r:id="rId12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CC6" w:rsidRDefault="004C3CC6" w:rsidP="0087569C">
      <w:pPr>
        <w:spacing w:after="0" w:line="240" w:lineRule="auto"/>
      </w:pPr>
      <w:r>
        <w:separator/>
      </w:r>
    </w:p>
  </w:endnote>
  <w:endnote w:type="continuationSeparator" w:id="0">
    <w:p w:rsidR="004C3CC6" w:rsidRDefault="004C3CC6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CC6" w:rsidRDefault="004C3CC6" w:rsidP="0087569C">
      <w:pPr>
        <w:spacing w:after="0" w:line="240" w:lineRule="auto"/>
      </w:pPr>
      <w:r>
        <w:separator/>
      </w:r>
    </w:p>
  </w:footnote>
  <w:footnote w:type="continuationSeparator" w:id="0">
    <w:p w:rsidR="004C3CC6" w:rsidRDefault="004C3CC6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69C" w:rsidRDefault="003E4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1026" type="#_x0000_t136" style="position:absolute;margin-left:0;margin-top:0;width:585.65pt;height:175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69C" w:rsidRDefault="003E4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1027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69C" w:rsidRDefault="003E4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1025" type="#_x0000_t136" style="position:absolute;margin-left:0;margin-top:0;width:585.65pt;height:175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959"/>
    <w:multiLevelType w:val="hybridMultilevel"/>
    <w:tmpl w:val="23FC0332"/>
    <w:lvl w:ilvl="0" w:tplc="0176573A">
      <w:start w:val="1"/>
      <w:numFmt w:val="lowerLetter"/>
      <w:lvlText w:val="%1-"/>
      <w:lvlJc w:val="left"/>
      <w:pPr>
        <w:ind w:left="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CF4697"/>
    <w:multiLevelType w:val="multilevel"/>
    <w:tmpl w:val="1DD6EC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67774"/>
    <w:multiLevelType w:val="multilevel"/>
    <w:tmpl w:val="F7F06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AE5433"/>
    <w:multiLevelType w:val="hybridMultilevel"/>
    <w:tmpl w:val="9F2A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CB9"/>
    <w:multiLevelType w:val="hybridMultilevel"/>
    <w:tmpl w:val="9558E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77C"/>
    <w:multiLevelType w:val="hybridMultilevel"/>
    <w:tmpl w:val="E3B4F95E"/>
    <w:lvl w:ilvl="0" w:tplc="522A7AF0">
      <w:start w:val="1"/>
      <w:numFmt w:val="lowerLetter"/>
      <w:lvlText w:val="%1-"/>
      <w:lvlJc w:val="left"/>
      <w:pPr>
        <w:ind w:left="72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2F86"/>
    <w:multiLevelType w:val="hybridMultilevel"/>
    <w:tmpl w:val="FDECF29E"/>
    <w:lvl w:ilvl="0" w:tplc="A41C3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7FD8"/>
    <w:multiLevelType w:val="multilevel"/>
    <w:tmpl w:val="9EF6B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611170"/>
    <w:multiLevelType w:val="hybridMultilevel"/>
    <w:tmpl w:val="77E03A1A"/>
    <w:lvl w:ilvl="0" w:tplc="EB664D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55852"/>
    <w:multiLevelType w:val="hybridMultilevel"/>
    <w:tmpl w:val="31CC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67FA8"/>
    <w:multiLevelType w:val="hybridMultilevel"/>
    <w:tmpl w:val="4266D4DE"/>
    <w:lvl w:ilvl="0" w:tplc="4296D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A6306"/>
    <w:multiLevelType w:val="hybridMultilevel"/>
    <w:tmpl w:val="6B9A8978"/>
    <w:lvl w:ilvl="0" w:tplc="3C5020BC">
      <w:start w:val="1"/>
      <w:numFmt w:val="decimal"/>
      <w:lvlText w:val="%1."/>
      <w:lvlJc w:val="left"/>
      <w:pPr>
        <w:ind w:left="720" w:hanging="360"/>
      </w:pPr>
      <w:rPr>
        <w:rFonts w:asciiTheme="majorBidi" w:eastAsia="MS Mincho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A643A"/>
    <w:multiLevelType w:val="hybridMultilevel"/>
    <w:tmpl w:val="6CF8E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A07F7"/>
    <w:multiLevelType w:val="hybridMultilevel"/>
    <w:tmpl w:val="9F2A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27DF5"/>
    <w:multiLevelType w:val="hybridMultilevel"/>
    <w:tmpl w:val="91A6FD0A"/>
    <w:lvl w:ilvl="0" w:tplc="F09AC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862DDD"/>
    <w:multiLevelType w:val="hybridMultilevel"/>
    <w:tmpl w:val="D13A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264E"/>
    <w:multiLevelType w:val="multilevel"/>
    <w:tmpl w:val="1DD6EC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54B"/>
    <w:multiLevelType w:val="hybridMultilevel"/>
    <w:tmpl w:val="626075BC"/>
    <w:lvl w:ilvl="0" w:tplc="C09A7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4E49"/>
    <w:multiLevelType w:val="multilevel"/>
    <w:tmpl w:val="1DD6EC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853D6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D27D4A"/>
    <w:multiLevelType w:val="hybridMultilevel"/>
    <w:tmpl w:val="287ED784"/>
    <w:lvl w:ilvl="0" w:tplc="0FF44366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63DE5"/>
    <w:multiLevelType w:val="hybridMultilevel"/>
    <w:tmpl w:val="16FAE3B6"/>
    <w:lvl w:ilvl="0" w:tplc="D7A8F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12ECB"/>
    <w:multiLevelType w:val="multilevel"/>
    <w:tmpl w:val="66C0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7711DB"/>
    <w:multiLevelType w:val="hybridMultilevel"/>
    <w:tmpl w:val="C19AC99A"/>
    <w:lvl w:ilvl="0" w:tplc="45C061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7390D"/>
    <w:multiLevelType w:val="multilevel"/>
    <w:tmpl w:val="147AC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3824C0"/>
    <w:multiLevelType w:val="hybridMultilevel"/>
    <w:tmpl w:val="2DE87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A28A0"/>
    <w:multiLevelType w:val="hybridMultilevel"/>
    <w:tmpl w:val="4B8EE9B2"/>
    <w:lvl w:ilvl="0" w:tplc="F07418B4">
      <w:start w:val="1"/>
      <w:numFmt w:val="decimal"/>
      <w:lvlText w:val="%1."/>
      <w:lvlJc w:val="left"/>
      <w:pPr>
        <w:ind w:left="427"/>
      </w:pPr>
      <w:rPr>
        <w:rFonts w:asciiTheme="majorBidi" w:eastAsia="Calibri" w:hAnsiTheme="majorBidi" w:cstheme="maj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037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4EC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C45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871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8D0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E9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ECF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C56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0474B8"/>
    <w:multiLevelType w:val="multilevel"/>
    <w:tmpl w:val="1DD6EC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5"/>
  </w:num>
  <w:num w:numId="5">
    <w:abstractNumId w:val="1"/>
  </w:num>
  <w:num w:numId="6">
    <w:abstractNumId w:val="22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6"/>
  </w:num>
  <w:num w:numId="13">
    <w:abstractNumId w:val="29"/>
  </w:num>
  <w:num w:numId="14">
    <w:abstractNumId w:val="18"/>
  </w:num>
  <w:num w:numId="15">
    <w:abstractNumId w:val="2"/>
  </w:num>
  <w:num w:numId="16">
    <w:abstractNumId w:val="20"/>
  </w:num>
  <w:num w:numId="17">
    <w:abstractNumId w:val="21"/>
  </w:num>
  <w:num w:numId="18">
    <w:abstractNumId w:val="8"/>
  </w:num>
  <w:num w:numId="19">
    <w:abstractNumId w:val="24"/>
  </w:num>
  <w:num w:numId="20">
    <w:abstractNumId w:val="3"/>
  </w:num>
  <w:num w:numId="21">
    <w:abstractNumId w:val="27"/>
  </w:num>
  <w:num w:numId="22">
    <w:abstractNumId w:val="13"/>
  </w:num>
  <w:num w:numId="23">
    <w:abstractNumId w:val="10"/>
  </w:num>
  <w:num w:numId="24">
    <w:abstractNumId w:val="23"/>
  </w:num>
  <w:num w:numId="25">
    <w:abstractNumId w:val="17"/>
  </w:num>
  <w:num w:numId="26">
    <w:abstractNumId w:val="14"/>
  </w:num>
  <w:num w:numId="27">
    <w:abstractNumId w:val="15"/>
  </w:num>
  <w:num w:numId="28">
    <w:abstractNumId w:val="4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27"/>
    <w:rsid w:val="0003092E"/>
    <w:rsid w:val="00031E7C"/>
    <w:rsid w:val="000975E8"/>
    <w:rsid w:val="000A5311"/>
    <w:rsid w:val="000A7C40"/>
    <w:rsid w:val="000C54E7"/>
    <w:rsid w:val="000E185D"/>
    <w:rsid w:val="000E752B"/>
    <w:rsid w:val="00165220"/>
    <w:rsid w:val="00170A56"/>
    <w:rsid w:val="001B3267"/>
    <w:rsid w:val="001D414A"/>
    <w:rsid w:val="0026274E"/>
    <w:rsid w:val="002B395D"/>
    <w:rsid w:val="00302943"/>
    <w:rsid w:val="003251EF"/>
    <w:rsid w:val="0033151A"/>
    <w:rsid w:val="00345E94"/>
    <w:rsid w:val="0036051D"/>
    <w:rsid w:val="003714C3"/>
    <w:rsid w:val="00385F89"/>
    <w:rsid w:val="00392227"/>
    <w:rsid w:val="003A7D67"/>
    <w:rsid w:val="003B1BC3"/>
    <w:rsid w:val="003C0F03"/>
    <w:rsid w:val="003D0366"/>
    <w:rsid w:val="003E4D99"/>
    <w:rsid w:val="003F7E8D"/>
    <w:rsid w:val="0041504C"/>
    <w:rsid w:val="00417554"/>
    <w:rsid w:val="0042364D"/>
    <w:rsid w:val="00442EA8"/>
    <w:rsid w:val="004528CA"/>
    <w:rsid w:val="004854F0"/>
    <w:rsid w:val="00490043"/>
    <w:rsid w:val="004A776F"/>
    <w:rsid w:val="004B3D66"/>
    <w:rsid w:val="004B5362"/>
    <w:rsid w:val="004C09F5"/>
    <w:rsid w:val="004C3CC6"/>
    <w:rsid w:val="004D375E"/>
    <w:rsid w:val="004D3896"/>
    <w:rsid w:val="004E4FD4"/>
    <w:rsid w:val="004F28B6"/>
    <w:rsid w:val="005149BA"/>
    <w:rsid w:val="00522669"/>
    <w:rsid w:val="00534E28"/>
    <w:rsid w:val="005428D8"/>
    <w:rsid w:val="00552C58"/>
    <w:rsid w:val="00553C6E"/>
    <w:rsid w:val="005704C4"/>
    <w:rsid w:val="00617FE0"/>
    <w:rsid w:val="00682DF7"/>
    <w:rsid w:val="006830A9"/>
    <w:rsid w:val="006A4262"/>
    <w:rsid w:val="006A5316"/>
    <w:rsid w:val="006E30C5"/>
    <w:rsid w:val="006F1718"/>
    <w:rsid w:val="006F62CF"/>
    <w:rsid w:val="007319FB"/>
    <w:rsid w:val="007539AB"/>
    <w:rsid w:val="007B388B"/>
    <w:rsid w:val="007E44DE"/>
    <w:rsid w:val="007F62D3"/>
    <w:rsid w:val="008573EE"/>
    <w:rsid w:val="00864BE1"/>
    <w:rsid w:val="0087569C"/>
    <w:rsid w:val="00892932"/>
    <w:rsid w:val="00897A11"/>
    <w:rsid w:val="008A3FAD"/>
    <w:rsid w:val="008A7EFF"/>
    <w:rsid w:val="008D78DD"/>
    <w:rsid w:val="008E0422"/>
    <w:rsid w:val="008F2360"/>
    <w:rsid w:val="008F769A"/>
    <w:rsid w:val="0093489E"/>
    <w:rsid w:val="00940506"/>
    <w:rsid w:val="00960373"/>
    <w:rsid w:val="009B6EC3"/>
    <w:rsid w:val="009B7400"/>
    <w:rsid w:val="00A01D8D"/>
    <w:rsid w:val="00A02CE6"/>
    <w:rsid w:val="00A03988"/>
    <w:rsid w:val="00A3520F"/>
    <w:rsid w:val="00A426CA"/>
    <w:rsid w:val="00A85B5D"/>
    <w:rsid w:val="00AB1923"/>
    <w:rsid w:val="00AC434C"/>
    <w:rsid w:val="00AE3A47"/>
    <w:rsid w:val="00AE482D"/>
    <w:rsid w:val="00AF30CF"/>
    <w:rsid w:val="00B054DD"/>
    <w:rsid w:val="00B343F2"/>
    <w:rsid w:val="00B346AE"/>
    <w:rsid w:val="00BB53B1"/>
    <w:rsid w:val="00BC7C53"/>
    <w:rsid w:val="00BE0B1C"/>
    <w:rsid w:val="00BF2D96"/>
    <w:rsid w:val="00BF3582"/>
    <w:rsid w:val="00C34A14"/>
    <w:rsid w:val="00C446CE"/>
    <w:rsid w:val="00C45431"/>
    <w:rsid w:val="00C878AE"/>
    <w:rsid w:val="00D523FE"/>
    <w:rsid w:val="00D61464"/>
    <w:rsid w:val="00D86964"/>
    <w:rsid w:val="00DD7A6F"/>
    <w:rsid w:val="00E2383C"/>
    <w:rsid w:val="00E23E5F"/>
    <w:rsid w:val="00E44D08"/>
    <w:rsid w:val="00E6292C"/>
    <w:rsid w:val="00E767A7"/>
    <w:rsid w:val="00E83169"/>
    <w:rsid w:val="00EB3914"/>
    <w:rsid w:val="00ED036D"/>
    <w:rsid w:val="00F45872"/>
    <w:rsid w:val="00F9194E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7A33C2-9195-45DF-85F2-0137FA56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B2BB-CF5A-B44B-8E06-317ABA3DC0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georgesaoun1983@gmail.com</cp:lastModifiedBy>
  <cp:revision>2</cp:revision>
  <cp:lastPrinted>2016-01-08T08:05:00Z</cp:lastPrinted>
  <dcterms:created xsi:type="dcterms:W3CDTF">2020-03-02T16:04:00Z</dcterms:created>
  <dcterms:modified xsi:type="dcterms:W3CDTF">2020-03-02T16:04:00Z</dcterms:modified>
</cp:coreProperties>
</file>