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45E94" w:rsidRPr="00C36F8B" w:rsidTr="000E752B">
        <w:tc>
          <w:tcPr>
            <w:tcW w:w="3600" w:type="dxa"/>
          </w:tcPr>
          <w:p w:rsidR="00345E94" w:rsidRPr="00617FE0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345E94" w:rsidRPr="00617FE0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notre Dame de la Délivrande – Araya</w:t>
            </w:r>
          </w:p>
          <w:p w:rsidR="00345E94" w:rsidRDefault="001842C1" w:rsidP="000D0F8B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Classe : </w:t>
            </w:r>
            <w:r w:rsidR="000D0F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SV/SG</w:t>
            </w:r>
          </w:p>
        </w:tc>
        <w:tc>
          <w:tcPr>
            <w:tcW w:w="720" w:type="dxa"/>
          </w:tcPr>
          <w:p w:rsidR="00345E94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345E94" w:rsidRDefault="00345E94" w:rsidP="00345E94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4F2DFB3E" wp14:editId="320C52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345E94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345E94" w:rsidRPr="00617FE0" w:rsidRDefault="00536FD9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Physique</w:t>
            </w:r>
          </w:p>
          <w:p w:rsidR="00345E94" w:rsidRDefault="00345E94" w:rsidP="001842C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C36F8B" w:rsidRDefault="00C36F8B" w:rsidP="001842C1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Exercices supplémentaires</w:t>
            </w:r>
          </w:p>
        </w:tc>
      </w:tr>
    </w:tbl>
    <w:p w:rsidR="00842016" w:rsidRDefault="00842016" w:rsidP="00617FE0">
      <w:pPr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8848DE" w:rsidRDefault="008848DE" w:rsidP="00617FE0">
      <w:pPr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C36F8B" w:rsidRDefault="00842016" w:rsidP="00C36F8B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36FD9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</w:t>
      </w:r>
      <w:r w:rsidRPr="004F7139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 w:rsidR="00C36F8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1: </w:t>
      </w:r>
    </w:p>
    <w:p w:rsidR="00361FD5" w:rsidRPr="00361FD5" w:rsidRDefault="00361FD5" w:rsidP="0036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Une  lampe émet de la lumière monochromatique de longueur d’onde </w: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C"/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= 570 nm avec une puissance </w:t>
      </w:r>
      <w:r w:rsidRPr="00361FD5">
        <w:rPr>
          <w:rFonts w:ascii="Times New Roman" w:eastAsia="Times New Roman" w:hAnsi="Times New Roman" w:cs="Times New Roman"/>
          <w:position w:val="-6"/>
          <w:sz w:val="24"/>
          <w:szCs w:val="24"/>
          <w:lang w:val="fr-FR"/>
        </w:rPr>
        <w:object w:dxaOrig="9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5pt;height:12.75pt" o:ole="">
            <v:imagedata r:id="rId9" o:title=""/>
          </v:shape>
          <o:OLEObject Type="Embed" ProgID="Equation.3" ShapeID="_x0000_i1062" DrawAspect="Content" ObjectID="_1644638179" r:id="rId10"/>
        </w:objec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>, éclaire une cellule photoélectrique à cathode au césium de section s = 0,5 cm</w:t>
      </w:r>
      <w:r w:rsidRPr="00361FD5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placée à une distance </w:t>
      </w:r>
      <w:r w:rsidRPr="00361FD5">
        <w:rPr>
          <w:rFonts w:ascii="Times New Roman" w:eastAsia="Times New Roman" w:hAnsi="Times New Roman" w:cs="Times New Roman"/>
          <w:position w:val="-4"/>
          <w:sz w:val="24"/>
          <w:szCs w:val="24"/>
          <w:lang w:val="fr-FR"/>
        </w:rPr>
        <w:object w:dxaOrig="740" w:dyaOrig="240">
          <v:shape id="_x0000_i1063" type="#_x0000_t75" style="width:36.75pt;height:12pt" o:ole="">
            <v:imagedata r:id="rId11" o:title=""/>
          </v:shape>
          <o:OLEObject Type="Embed" ProgID="Equation.3" ShapeID="_x0000_i1063" DrawAspect="Content" ObjectID="_1644638180" r:id="rId12"/>
        </w:objec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lampe. Le travail d’extraction d’un électron de la cathode est W</w:t>
      </w:r>
      <w:r w:rsidRPr="00361FD5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= 1,89 </w:t>
      </w:r>
      <w:r w:rsidRPr="00361FD5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e</w: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>V.</w:t>
      </w:r>
    </w:p>
    <w:p w:rsidR="00361FD5" w:rsidRPr="00361FD5" w:rsidRDefault="00361FD5" w:rsidP="0036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61FD5" w:rsidRPr="00361FD5" w:rsidRDefault="00361FD5" w:rsidP="00361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Calculer la longueur d’onde seuil de la cathode. </w:t>
      </w:r>
    </w:p>
    <w:p w:rsidR="00361FD5" w:rsidRPr="00361FD5" w:rsidRDefault="00361FD5" w:rsidP="00361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>La lumière émise par la lampe réalise l’effet photoélectrique. Justifier.</w:t>
      </w:r>
    </w:p>
    <w:p w:rsidR="00361FD5" w:rsidRPr="00361FD5" w:rsidRDefault="00361FD5" w:rsidP="00361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>Calculer la vitesse maximale de l’électron émis par la cathode.</w:t>
      </w:r>
    </w:p>
    <w:p w:rsidR="00361FD5" w:rsidRPr="00361FD5" w:rsidRDefault="00361FD5" w:rsidP="00361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Calculer la puissance reçue par la cathode. </w:t>
      </w:r>
    </w:p>
    <w:p w:rsidR="00361FD5" w:rsidRPr="00361FD5" w:rsidRDefault="00361FD5" w:rsidP="00361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Sous la radiation </w: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C"/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 courant électrique circule dans la cellule dont l’intensité est : I = 3 </w:t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D"/>
      </w: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>A.</w:t>
      </w:r>
    </w:p>
    <w:p w:rsidR="00361FD5" w:rsidRPr="00361FD5" w:rsidRDefault="00361FD5" w:rsidP="00361F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>Calculer le nombre de photons efficaces qui atteignent la cathode pendant 1 s. En déduire la puissance efficace de la radiation.</w:t>
      </w:r>
    </w:p>
    <w:p w:rsidR="00361FD5" w:rsidRPr="00361FD5" w:rsidRDefault="00361FD5" w:rsidP="00361F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61FD5">
        <w:rPr>
          <w:rFonts w:ascii="Times New Roman" w:eastAsia="Times New Roman" w:hAnsi="Times New Roman" w:cs="Times New Roman"/>
          <w:sz w:val="24"/>
          <w:szCs w:val="24"/>
          <w:lang w:val="fr-FR"/>
        </w:rPr>
        <w:t>Déduire le rendement quantique de la cellule.</w:t>
      </w:r>
      <w:r w:rsidRPr="00361FD5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8C4BBE" w:rsidRPr="004F7139" w:rsidRDefault="008C4BBE" w:rsidP="00C36F8B">
      <w:pPr>
        <w:rPr>
          <w:rFonts w:asciiTheme="majorBidi" w:hAnsiTheme="majorBidi" w:cstheme="majorBidi"/>
          <w:sz w:val="24"/>
          <w:szCs w:val="24"/>
          <w:u w:val="single"/>
          <w:lang w:val="fr-FR"/>
        </w:rPr>
      </w:pPr>
    </w:p>
    <w:p w:rsidR="00C36F8B" w:rsidRPr="00C36F8B" w:rsidRDefault="00C36F8B" w:rsidP="00C36F8B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36F8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 2:</w:t>
      </w:r>
      <w:r w:rsidRPr="00C36F8B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</w:p>
    <w:p w:rsidR="00E763C1" w:rsidRPr="00E763C1" w:rsidRDefault="00E763C1" w:rsidP="00E763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considère trois cellules photoémissives à césium, magnésium et fer dont les travaux d’extractions sont respectivement 1,9 eV, 2,9 eV et 4,8 eV.  </w:t>
      </w:r>
    </w:p>
    <w:p w:rsidR="00E763C1" w:rsidRPr="00E763C1" w:rsidRDefault="00E763C1" w:rsidP="00E763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éclaire chacune des cellules précédentes par une radiation monochromatique visible de longueur d’onde </w:t>
      </w:r>
      <w:r w:rsidRPr="00E763C1">
        <w:rPr>
          <w:rFonts w:ascii="Times New Roman" w:eastAsia="Times New Roman" w:hAnsi="Times New Roman" w:cs="Times New Roman"/>
          <w:position w:val="-10"/>
          <w:sz w:val="24"/>
          <w:szCs w:val="24"/>
          <w:lang w:val="fr-FR"/>
        </w:rPr>
        <w:object w:dxaOrig="1120" w:dyaOrig="300">
          <v:shape id="_x0000_i1078" type="#_x0000_t75" style="width:56.25pt;height:15pt" o:ole="">
            <v:imagedata r:id="rId13" o:title=""/>
          </v:shape>
          <o:OLEObject Type="Embed" ProgID="Equation.3" ShapeID="_x0000_i1078" DrawAspect="Content" ObjectID="_1644638181" r:id="rId14"/>
        </w:objec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763C1" w:rsidRPr="00E763C1" w:rsidRDefault="00E763C1" w:rsidP="00E763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763C1" w:rsidRPr="00E763C1" w:rsidRDefault="00E763C1" w:rsidP="00E763C1">
      <w:pPr>
        <w:numPr>
          <w:ilvl w:val="0"/>
          <w:numId w:val="15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Pourquoi et seulement la cellule césium subit l’effet photoélectrique par la radiation 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C"/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= 0,55 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D"/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m ? Justifier.</w:t>
      </w:r>
    </w:p>
    <w:p w:rsidR="00E763C1" w:rsidRPr="00E763C1" w:rsidRDefault="00E763C1" w:rsidP="00E763C1">
      <w:pPr>
        <w:numPr>
          <w:ilvl w:val="0"/>
          <w:numId w:val="15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Pourquoi un électron de la cellule photoémissive à magnésium ou à fer, ne peut pas absorber, au même instant, plusieurs photons pour réaliser l’effet photoélectrique ? </w:t>
      </w:r>
    </w:p>
    <w:p w:rsidR="00E763C1" w:rsidRPr="00E763C1" w:rsidRDefault="00E763C1" w:rsidP="00E763C1">
      <w:pPr>
        <w:numPr>
          <w:ilvl w:val="0"/>
          <w:numId w:val="15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a)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Calculer la longueur d’onde maximale de la radiation capable d’éjecter des électrons de la cellule césium. </w:t>
      </w:r>
    </w:p>
    <w:p w:rsidR="00E763C1" w:rsidRPr="00E763C1" w:rsidRDefault="00E763C1" w:rsidP="00E763C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b)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quel domaine se trouve cette radiation ?</w:t>
      </w:r>
    </w:p>
    <w:p w:rsidR="00E763C1" w:rsidRPr="00E763C1" w:rsidRDefault="00E763C1" w:rsidP="00E763C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c)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Quelle est la vitesse de l’électron émis par cette radiation ?</w:t>
      </w:r>
    </w:p>
    <w:p w:rsidR="00E763C1" w:rsidRPr="00E763C1" w:rsidRDefault="00E763C1" w:rsidP="00E763C1">
      <w:pPr>
        <w:numPr>
          <w:ilvl w:val="0"/>
          <w:numId w:val="15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La cellule à césium est muni d’un microampèremètre indiquant un courant de saturation (tous les électrons qui sortent de la cathode atteignent l’anode) d’intensité i</w:t>
      </w:r>
      <w:r w:rsidRPr="00E763C1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S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= 40 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D"/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A.</w:t>
      </w:r>
    </w:p>
    <w:p w:rsidR="00E763C1" w:rsidRPr="00E763C1" w:rsidRDefault="00E763C1" w:rsidP="00E763C1">
      <w:pPr>
        <w:numPr>
          <w:ilvl w:val="0"/>
          <w:numId w:val="16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Calculer le nombre d’électrons éjectés par le métal pendant une seconde.</w:t>
      </w:r>
    </w:p>
    <w:p w:rsidR="00E763C1" w:rsidRPr="00E763C1" w:rsidRDefault="00E763C1" w:rsidP="00E763C1">
      <w:pPr>
        <w:numPr>
          <w:ilvl w:val="0"/>
          <w:numId w:val="16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Sachant que le rendement quantique de la cellule est </w:t>
      </w:r>
      <w:r w:rsidRPr="00E763C1">
        <w:rPr>
          <w:rFonts w:ascii="Times New Roman" w:eastAsia="Times New Roman" w:hAnsi="Times New Roman" w:cs="Times New Roman"/>
          <w:position w:val="-16"/>
          <w:sz w:val="24"/>
          <w:szCs w:val="24"/>
          <w:lang w:val="fr-FR"/>
        </w:rPr>
        <w:object w:dxaOrig="480" w:dyaOrig="420">
          <v:shape id="_x0000_i1079" type="#_x0000_t75" style="width:24pt;height:21pt" o:ole="">
            <v:imagedata r:id="rId15" o:title=""/>
          </v:shape>
          <o:OLEObject Type="Embed" ProgID="Equation.3" ShapeID="_x0000_i1079" DrawAspect="Content" ObjectID="_1644638182" r:id="rId16"/>
        </w:objec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. Calculer la puissance de la radiation reçue par la cathode césium.</w:t>
      </w:r>
    </w:p>
    <w:p w:rsidR="00E763C1" w:rsidRPr="00E763C1" w:rsidRDefault="00E763C1" w:rsidP="00E763C1">
      <w:pPr>
        <w:numPr>
          <w:ilvl w:val="0"/>
          <w:numId w:val="16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Comment varie i</w:t>
      </w:r>
      <w:r w:rsidRPr="00E763C1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S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quand on augmente la puissance de la radiation 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C"/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= 0,55 </w:t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sym w:font="Symbol" w:char="F06D"/>
      </w: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>m ? Justifier.</w:t>
      </w:r>
    </w:p>
    <w:p w:rsidR="00E763C1" w:rsidRDefault="00E763C1" w:rsidP="00CE5414">
      <w:pPr>
        <w:rPr>
          <w:rFonts w:asciiTheme="majorBidi" w:hAnsiTheme="majorBidi" w:cstheme="majorBidi"/>
          <w:sz w:val="24"/>
          <w:szCs w:val="24"/>
          <w:u w:val="single"/>
          <w:lang w:val="fr-FR"/>
        </w:rPr>
      </w:pPr>
    </w:p>
    <w:p w:rsidR="00CE5414" w:rsidRDefault="00C36F8B" w:rsidP="00CE5414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 3</w:t>
      </w:r>
      <w:r w:rsidRPr="00C36F8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:</w:t>
      </w:r>
      <w:r w:rsidRPr="00C36F8B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</w:p>
    <w:p w:rsidR="00601C89" w:rsidRPr="00601C89" w:rsidRDefault="00601C89" w:rsidP="00601C8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Les niveaux d’énergies de l’atome d’hydrogène sont donnés par la relation : </w:t>
      </w:r>
      <w:r w:rsidRPr="00601C89">
        <w:rPr>
          <w:rFonts w:ascii="Times New Roman" w:eastAsia="MS Mincho" w:hAnsi="Times New Roman" w:cs="Times New Roman"/>
          <w:position w:val="-24"/>
          <w:sz w:val="24"/>
          <w:szCs w:val="24"/>
          <w:lang w:val="fr-FR"/>
        </w:rPr>
        <w:object w:dxaOrig="1100" w:dyaOrig="600">
          <v:shape id="_x0000_i1092" type="#_x0000_t75" style="width:54.75pt;height:30pt" o:ole="">
            <v:imagedata r:id="rId17" o:title=""/>
          </v:shape>
          <o:OLEObject Type="Embed" ProgID="Equation.3" ShapeID="_x0000_i1092" DrawAspect="Content" ObjectID="_1644638183" r:id="rId18"/>
        </w:object>
      </w: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avec E</w:t>
      </w:r>
      <w:r w:rsidRPr="00601C89">
        <w:rPr>
          <w:rFonts w:ascii="Times New Roman" w:eastAsia="MS Mincho" w:hAnsi="Times New Roman" w:cs="Times New Roman"/>
          <w:sz w:val="24"/>
          <w:szCs w:val="24"/>
          <w:vertAlign w:val="subscript"/>
          <w:lang w:val="fr-FR"/>
        </w:rPr>
        <w:t>n</w:t>
      </w: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en eV, n est entier supérieur ou égal à 1. </w:t>
      </w:r>
    </w:p>
    <w:p w:rsidR="00601C89" w:rsidRPr="00601C89" w:rsidRDefault="00601C89" w:rsidP="00601C8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601C89" w:rsidRPr="00601C89" w:rsidRDefault="00601C89" w:rsidP="00601C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>L’expression précédente, montre que les niveaux d’énergie de l’atome hydrogène sont quantifiés. Justifier.</w:t>
      </w:r>
    </w:p>
    <w:p w:rsidR="00601C89" w:rsidRPr="00601C89" w:rsidRDefault="00601C89" w:rsidP="00601C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lastRenderedPageBreak/>
        <w:t xml:space="preserve">Représenter le diagramme énergétique des quatre premiers niveaux d’énergies de l’atome hydrogène. </w:t>
      </w:r>
    </w:p>
    <w:p w:rsidR="00601C89" w:rsidRPr="00601C89" w:rsidRDefault="00601C89" w:rsidP="00601C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L’atome est dans l’état fondamental, il reçoit une radiation de longueur d’onde </w:t>
      </w: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sym w:font="Symbol" w:char="F06C"/>
      </w: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= 102,82 nm.</w:t>
      </w:r>
    </w:p>
    <w:p w:rsidR="00601C89" w:rsidRPr="00601C89" w:rsidRDefault="00601C89" w:rsidP="00601C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Préciser le nouvel état de l’atome hydrogène. </w:t>
      </w:r>
    </w:p>
    <w:p w:rsidR="00601C89" w:rsidRPr="00601C89" w:rsidRDefault="00601C89" w:rsidP="00601C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>Trouver les longueurs d’ondes possibles lors de la désexcitation de l’atome.</w:t>
      </w:r>
    </w:p>
    <w:p w:rsidR="00601C89" w:rsidRPr="00601C89" w:rsidRDefault="00601C89" w:rsidP="00601C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>Déterminer le spectre d’émission produit par un gaz hydrogène quand il est soumis à la radiation précédente.</w:t>
      </w:r>
    </w:p>
    <w:p w:rsidR="00601C89" w:rsidRPr="00601C89" w:rsidRDefault="00601C89" w:rsidP="00601C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Un photon d’énergie 10,8 eV est envoyé vers l’atome hydrogène, pris dans l’état fondamental. Ce photon est-il absorbé par l’atome ? </w:t>
      </w:r>
    </w:p>
    <w:p w:rsidR="00601C89" w:rsidRPr="00601C89" w:rsidRDefault="00601C89" w:rsidP="00601C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Un électron d’énergie cinétique 10,8 eV excite l’atome hydrogène, pris dans l’état fondamental, vers le premier état excité. </w:t>
      </w:r>
    </w:p>
    <w:p w:rsidR="00601C89" w:rsidRPr="00601C89" w:rsidRDefault="00601C89" w:rsidP="00601C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>Cette observation montre que l’énergie de l’électron n’est pas quantifiée. Pourquoi ?</w:t>
      </w:r>
    </w:p>
    <w:p w:rsidR="00601C89" w:rsidRPr="00601C89" w:rsidRDefault="00601C89" w:rsidP="00601C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601C89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Calculer la vitesse de l’électron après son interaction avec l’atome. </w:t>
      </w:r>
    </w:p>
    <w:p w:rsidR="00C36F8B" w:rsidRPr="00CE5414" w:rsidRDefault="00C36F8B" w:rsidP="00CE5414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CE5414" w:rsidRDefault="00CE5414" w:rsidP="00CE5414">
      <w:pPr>
        <w:tabs>
          <w:tab w:val="left" w:pos="3654"/>
        </w:tabs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 4</w:t>
      </w:r>
      <w:r w:rsidRPr="00C36F8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:</w:t>
      </w:r>
    </w:p>
    <w:p w:rsidR="00E763C1" w:rsidRPr="00E763C1" w:rsidRDefault="00EE0F25" w:rsidP="00601C89">
      <w:pPr>
        <w:tabs>
          <w:tab w:val="num" w:pos="0"/>
        </w:tabs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="00E763C1" w:rsidRPr="00E763C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114935</wp:posOffset>
                </wp:positionV>
                <wp:extent cx="2400300" cy="3136265"/>
                <wp:effectExtent l="0" t="3810" r="3810" b="3175"/>
                <wp:wrapSquare wrapText="bothSides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136265"/>
                          <a:chOff x="7047" y="7868"/>
                          <a:chExt cx="3780" cy="4939"/>
                        </a:xfrm>
                      </wpg:grpSpPr>
                      <wpg:grpSp>
                        <wpg:cNvPr id="147" name="Group 73"/>
                        <wpg:cNvGrpSpPr>
                          <a:grpSpLocks/>
                        </wpg:cNvGrpSpPr>
                        <wpg:grpSpPr bwMode="auto">
                          <a:xfrm>
                            <a:off x="7047" y="7868"/>
                            <a:ext cx="3780" cy="4620"/>
                            <a:chOff x="1260" y="9900"/>
                            <a:chExt cx="3780" cy="4620"/>
                          </a:xfrm>
                        </wpg:grpSpPr>
                        <wps:wsp>
                          <wps:cNvPr id="14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440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10080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278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188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134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098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080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062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9900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E(eV)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10440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14160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-13,6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12600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-3,39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11700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-1,51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11160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-0,85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10800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-0,54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1188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134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0" y="1098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10260"/>
                              <a:ext cx="18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14040"/>
                              <a:ext cx="18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Energie minimale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416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26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17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116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08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062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" y="10605"/>
                              <a:ext cx="8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-0,38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0800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2399"/>
                            <a:ext cx="25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3C1" w:rsidRPr="00B12A13" w:rsidRDefault="00E763C1" w:rsidP="00E763C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12A13">
                                <w:rPr>
                                  <w:b/>
                                </w:rPr>
                                <w:t xml:space="preserve">Figure </w:t>
                              </w:r>
                              <w:r>
                                <w:rPr>
                                  <w:b/>
                                </w:rPr>
                                <w:t>(</w:t>
                              </w:r>
                              <w:r w:rsidRPr="00B12A13"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left:0;text-align:left;margin-left:137.8pt;margin-top:9.05pt;width:189pt;height:246.95pt;z-index:251660800;mso-position-horizontal:right" coordorigin="7047,7868" coordsize="3780,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">
                <v:group id="Group 73" o:spid="_x0000_s1027" style="position:absolute;left:7047;top:7868;width:3780;height:4620" coordorigin="1260,9900" coordsize="378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line id="Line 74" o:spid="_x0000_s1028" style="position:absolute;visibility:visible;mso-wrap-style:square" from="2160,14400" to="450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<v:line id="Line 75" o:spid="_x0000_s1029" style="position:absolute;flip:y;visibility:visible;mso-wrap-style:square" from="2160,10080" to="216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">
                    <v:stroke endarrow="block"/>
                  </v:line>
                  <v:line id="Line 76" o:spid="_x0000_s1030" style="position:absolute;visibility:visible;mso-wrap-style:square" from="2160,12780" to="45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<v:line id="Line 77" o:spid="_x0000_s1031" style="position:absolute;visibility:visible;mso-wrap-style:square" from="2160,11880" to="45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<v:line id="Line 78" o:spid="_x0000_s1032" style="position:absolute;visibility:visible;mso-wrap-style:square" from="2160,11340" to="450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<v:line id="Line 79" o:spid="_x0000_s1033" style="position:absolute;visibility:visible;mso-wrap-style:square" from="2160,10980" to="450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<v:line id="Line 80" o:spid="_x0000_s1034" style="position:absolute;visibility:visible;mso-wrap-style:square" from="2160,10800" to="450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  <v:line id="Line 81" o:spid="_x0000_s1035" style="position:absolute;visibility:visible;mso-wrap-style:square" from="2160,10620" to="450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HgwgAAANwAAAAPAAAAZHJzL2Rvd25yZXYueG1sRE9Na8JA&#10;EL0X/A/LCL3VjRWL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CSZWHgwgAAANwAAAAPAAAA&#10;AAAAAAAAAAAAAAcCAABkcnMvZG93bnJldi54bWxQSwUGAAAAAAMAAwC3AAAA9gIAAAAA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2" o:spid="_x0000_s1036" type="#_x0000_t202" style="position:absolute;left:2160;top:990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>
                        <w:p w:rsidR="00E763C1" w:rsidRDefault="00E763C1" w:rsidP="00E763C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E(eV)</w:t>
                          </w:r>
                        </w:p>
                      </w:txbxContent>
                    </v:textbox>
                  </v:shape>
                  <v:shape id="Text Box 83" o:spid="_x0000_s1037" type="#_x0000_t202" style="position:absolute;left:1440;top:104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4" o:spid="_x0000_s1038" type="#_x0000_t202" style="position:absolute;left:1260;top:1416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-13,6</w:t>
                          </w:r>
                        </w:p>
                      </w:txbxContent>
                    </v:textbox>
                  </v:shape>
                  <v:shape id="Text Box 85" o:spid="_x0000_s1039" type="#_x0000_t202" style="position:absolute;left:1260;top:1260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-3,39</w:t>
                          </w:r>
                        </w:p>
                      </w:txbxContent>
                    </v:textbox>
                  </v:shape>
                  <v:shape id="Text Box 86" o:spid="_x0000_s1040" type="#_x0000_t202" style="position:absolute;left:1260;top:1170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-1,51</w:t>
                          </w:r>
                        </w:p>
                      </w:txbxContent>
                    </v:textbox>
                  </v:shape>
                  <v:shape id="Text Box 87" o:spid="_x0000_s1041" type="#_x0000_t202" style="position:absolute;left:1260;top:1116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-0,85</w:t>
                          </w:r>
                        </w:p>
                      </w:txbxContent>
                    </v:textbox>
                  </v:shape>
                  <v:shape id="Text Box 88" o:spid="_x0000_s1042" type="#_x0000_t202" style="position:absolute;left:1260;top:1080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-0,54</w:t>
                          </w:r>
                        </w:p>
                      </w:txbxContent>
                    </v:textbox>
                  </v:shape>
                  <v:line id="Line 89" o:spid="_x0000_s1043" style="position:absolute;visibility:visible;mso-wrap-style:square" from="2700,11880" to="27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ud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p8yrncMAAADcAAAADwAA&#10;AAAAAAAAAAAAAAAHAgAAZHJzL2Rvd25yZXYueG1sUEsFBgAAAAADAAMAtwAAAPcCAAAAAA==&#10;">
                    <v:stroke endarrow="block"/>
                  </v:line>
                  <v:line id="Line 90" o:spid="_x0000_s1044" style="position:absolute;visibility:visible;mso-wrap-style:square" from="3240,11340" to="32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PpwwAAANwAAAAPAAAAZHJzL2Rvd25yZXYueG1sRE9LawIx&#10;EL4L/Q9hCt40q4i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KCUz6cMAAADcAAAADwAA&#10;AAAAAAAAAAAAAAAHAgAAZHJzL2Rvd25yZXYueG1sUEsFBgAAAAADAAMAtwAAAPcCAAAAAA==&#10;">
                    <v:stroke endarrow="block"/>
                  </v:line>
                  <v:line id="Line 91" o:spid="_x0000_s1045" style="position:absolute;visibility:visible;mso-wrap-style:square" from="3780,10980" to="378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">
                    <v:stroke endarrow="block"/>
                  </v:line>
                  <v:shape id="Text Box 92" o:spid="_x0000_s1046" type="#_x0000_t202" style="position:absolute;left:2340;top:1026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93" o:spid="_x0000_s1047" type="#_x0000_t202" style="position:absolute;left:2340;top:1404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Energie minimale</w:t>
                          </w:r>
                        </w:p>
                      </w:txbxContent>
                    </v:textbox>
                  </v:shape>
                  <v:shape id="Text Box 94" o:spid="_x0000_s1048" type="#_x0000_t202" style="position:absolute;left:4500;top:141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<v:textbox>
                      <w:txbxContent>
                        <w:p w:rsidR="00E763C1" w:rsidRDefault="00E763C1" w:rsidP="00E763C1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5" o:spid="_x0000_s1049" type="#_x0000_t202" style="position:absolute;left:4500;top:126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<v:textbox>
                      <w:txbxContent>
                        <w:p w:rsidR="00E763C1" w:rsidRDefault="00E763C1" w:rsidP="00E763C1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6" o:spid="_x0000_s1050" type="#_x0000_t202" style="position:absolute;left:4500;top:117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<v:textbox>
                      <w:txbxContent>
                        <w:p w:rsidR="00E763C1" w:rsidRDefault="00E763C1" w:rsidP="00E763C1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97" o:spid="_x0000_s1051" type="#_x0000_t202" style="position:absolute;left:4500;top:111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<v:textbox>
                      <w:txbxContent>
                        <w:p w:rsidR="00E763C1" w:rsidRDefault="00E763C1" w:rsidP="00E763C1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98" o:spid="_x0000_s1052" type="#_x0000_t202" style="position:absolute;left:4500;top:108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<v:textbox>
                      <w:txbxContent>
                        <w:p w:rsidR="00E763C1" w:rsidRDefault="00E763C1" w:rsidP="00E763C1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99" o:spid="_x0000_s1053" type="#_x0000_t202" style="position:absolute;left:4500;top:106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<v:textbox>
                      <w:txbxContent>
                        <w:p w:rsidR="00E763C1" w:rsidRDefault="00E763C1" w:rsidP="00E763C1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00" o:spid="_x0000_s1054" type="#_x0000_t202" style="position:absolute;left:1395;top:10605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  <v:textbox>
                      <w:txbxContent>
                        <w:p w:rsidR="00E763C1" w:rsidRDefault="00E763C1" w:rsidP="00E763C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-0,38</w:t>
                          </w:r>
                        </w:p>
                      </w:txbxContent>
                    </v:textbox>
                  </v:shape>
                  <v:line id="Line 101" o:spid="_x0000_s1055" style="position:absolute;visibility:visible;mso-wrap-style:square" from="4320,10800" to="432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Cv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DCsACvwgAAANwAAAAPAAAA&#10;AAAAAAAAAAAAAAcCAABkcnMvZG93bnJldi54bWxQSwUGAAAAAAMAAwC3AAAA9gIAAAAA&#10;">
                    <v:stroke endarrow="block"/>
                  </v:line>
                </v:group>
                <v:shape id="Text Box 102" o:spid="_x0000_s1056" type="#_x0000_t202" style="position:absolute;left:7947;top:12399;width:25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:rsidR="00E763C1" w:rsidRPr="00B12A13" w:rsidRDefault="00E763C1" w:rsidP="00E763C1">
                        <w:pPr>
                          <w:jc w:val="center"/>
                          <w:rPr>
                            <w:b/>
                          </w:rPr>
                        </w:pPr>
                        <w:r w:rsidRPr="00B12A13">
                          <w:rPr>
                            <w:b/>
                          </w:rPr>
                          <w:t xml:space="preserve">Figure </w:t>
                        </w:r>
                        <w:r>
                          <w:rPr>
                            <w:b/>
                          </w:rPr>
                          <w:t>(</w:t>
                        </w:r>
                        <w:r w:rsidRPr="00B12A13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763C1"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L’analyse spectrale de l’atome Hydrogène, montre qu’il ne peut émettre qu’un nombre fini des radiations monochromatiques visibles dont le spectre d’émission est représenté dans la </w:t>
      </w:r>
      <w:r w:rsidR="00E763C1"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figure (1)</w:t>
      </w:r>
      <w:r w:rsidR="00E763C1"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. La </w:t>
      </w:r>
      <w:r w:rsidR="00E763C1"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figure (2)</w:t>
      </w:r>
      <w:r w:rsidR="00E763C1"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représente le diagramme des niveaux d’énergies de l’atome hydrogène.</w:t>
      </w:r>
    </w:p>
    <w:p w:rsidR="00E763C1" w:rsidRPr="00E763C1" w:rsidRDefault="00E763C1" w:rsidP="00E763C1">
      <w:pPr>
        <w:tabs>
          <w:tab w:val="num" w:pos="0"/>
        </w:tabs>
        <w:spacing w:after="0" w:line="240" w:lineRule="auto"/>
        <w:jc w:val="both"/>
        <w:rPr>
          <w:rFonts w:ascii="Century Gothic" w:eastAsia="MS Mincho" w:hAnsi="Century Gothic" w:cs="Times New Roman"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  <w:r w:rsidRPr="00E763C1">
        <w:rPr>
          <w:rFonts w:ascii="Times New Roman" w:eastAsia="MS Mincho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78105</wp:posOffset>
                </wp:positionV>
                <wp:extent cx="2938145" cy="1123950"/>
                <wp:effectExtent l="0" t="15875" r="9525" b="317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1123950"/>
                          <a:chOff x="1043" y="9739"/>
                          <a:chExt cx="4627" cy="1770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0969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3C1" w:rsidRPr="00B12A13" w:rsidRDefault="00E763C1" w:rsidP="00E763C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12A13">
                                <w:rPr>
                                  <w:b/>
                                </w:rPr>
                                <w:t xml:space="preserve">Figure </w:t>
                              </w:r>
                              <w:r>
                                <w:rPr>
                                  <w:b/>
                                </w:rPr>
                                <w:t>(</w:t>
                              </w:r>
                              <w:r w:rsidRPr="00B12A13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043" y="9739"/>
                            <a:ext cx="4627" cy="1260"/>
                            <a:chOff x="1043" y="9739"/>
                            <a:chExt cx="4627" cy="1260"/>
                          </a:xfrm>
                        </wpg:grpSpPr>
                        <wps:wsp>
                          <wps:cNvPr id="61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1" y="973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1" y="973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1" y="973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1" y="973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0" y="10459"/>
                              <a:ext cx="4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3" y="10064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sym w:font="Symbol" w:char="F06C"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(nm)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0459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656,3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0459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486,1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10459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434,1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10459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C1" w:rsidRDefault="00E763C1" w:rsidP="00E763C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410,2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9739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7" style="position:absolute;left:0;text-align:left;margin-left:11.65pt;margin-top:6.15pt;width:231.35pt;height:88.5pt;z-index:251657728" coordorigin="1043,9739" coordsize="4627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">
                <v:shape id="Text Box 59" o:spid="_x0000_s1058" type="#_x0000_t202" style="position:absolute;left:2601;top:10969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E763C1" w:rsidRPr="00B12A13" w:rsidRDefault="00E763C1" w:rsidP="00E763C1">
                        <w:pPr>
                          <w:jc w:val="center"/>
                          <w:rPr>
                            <w:b/>
                          </w:rPr>
                        </w:pPr>
                        <w:r w:rsidRPr="00B12A13">
                          <w:rPr>
                            <w:b/>
                          </w:rPr>
                          <w:t xml:space="preserve">Figure </w:t>
                        </w:r>
                        <w:r>
                          <w:rPr>
                            <w:b/>
                          </w:rPr>
                          <w:t>(</w:t>
                        </w:r>
                        <w:r w:rsidRPr="00B12A13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group id="Group 60" o:spid="_x0000_s1059" style="position:absolute;left:1043;top:9739;width:4627;height:1260" coordorigin="1043,9739" coordsize="462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Line 61" o:spid="_x0000_s1060" style="position:absolute;visibility:visible;mso-wrap-style:square" from="2061,9739" to="2061,1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    <v:line id="Line 62" o:spid="_x0000_s1061" style="position:absolute;visibility:visible;mso-wrap-style:square" from="3681,9739" to="3681,1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  <v:line id="Line 63" o:spid="_x0000_s1062" style="position:absolute;visibility:visible;mso-wrap-style:square" from="4581,9739" to="4581,1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  <v:line id="Line 64" o:spid="_x0000_s1063" style="position:absolute;visibility:visible;mso-wrap-style:square" from="5121,9739" to="5121,1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EQ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KRhhEMMAAADbAAAADwAA&#10;AAAAAAAAAAAAAAAHAgAAZHJzL2Rvd25yZXYueG1sUEsFBgAAAAADAAMAtwAAAPcCAAAAAA==&#10;" strokeweight="1.5pt"/>
                  <v:line id="Line 65" o:spid="_x0000_s1064" style="position:absolute;flip:x;visibility:visible;mso-wrap-style:square" from="1170,10459" to="5670,1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  <v:stroke endarrow="block"/>
                  </v:line>
                  <v:shape id="Text Box 66" o:spid="_x0000_s1065" type="#_x0000_t202" style="position:absolute;left:1043;top:1006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<v:textbox>
                      <w:txbxContent>
                        <w:p w:rsidR="00E763C1" w:rsidRDefault="00E763C1" w:rsidP="00E763C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sym w:font="Symbol" w:char="F06C"/>
                          </w:r>
                          <w:r>
                            <w:rPr>
                              <w:sz w:val="20"/>
                              <w:szCs w:val="20"/>
                            </w:rPr>
                            <w:t>(nm)</w:t>
                          </w:r>
                        </w:p>
                      </w:txbxContent>
                    </v:textbox>
                  </v:shape>
                  <v:shape id="Text Box 67" o:spid="_x0000_s1066" type="#_x0000_t202" style="position:absolute;left:1701;top:1045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<v:textbox>
                      <w:txbxContent>
                        <w:p w:rsidR="00E763C1" w:rsidRDefault="00E763C1" w:rsidP="00E763C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656,3</w:t>
                          </w:r>
                        </w:p>
                      </w:txbxContent>
                    </v:textbox>
                  </v:shape>
                  <v:shape id="Text Box 68" o:spid="_x0000_s1067" type="#_x0000_t202" style="position:absolute;left:3321;top:1045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E763C1" w:rsidRDefault="00E763C1" w:rsidP="00E763C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486,1</w:t>
                          </w:r>
                        </w:p>
                      </w:txbxContent>
                    </v:textbox>
                  </v:shape>
                  <v:shape id="Text Box 69" o:spid="_x0000_s1068" type="#_x0000_t202" style="position:absolute;left:4221;top:1045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<v:textbox>
                      <w:txbxContent>
                        <w:p w:rsidR="00E763C1" w:rsidRDefault="00E763C1" w:rsidP="00E763C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434,1</w:t>
                          </w:r>
                        </w:p>
                      </w:txbxContent>
                    </v:textbox>
                  </v:shape>
                  <v:shape id="Text Box 70" o:spid="_x0000_s1069" type="#_x0000_t202" style="position:absolute;left:4761;top:1045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<v:textbox>
                      <w:txbxContent>
                        <w:p w:rsidR="00E763C1" w:rsidRDefault="00E763C1" w:rsidP="00E763C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410,2</w:t>
                          </w:r>
                        </w:p>
                      </w:txbxContent>
                    </v:textbox>
                  </v:shape>
                  <v:line id="Line 71" o:spid="_x0000_s1070" style="position:absolute;visibility:visible;mso-wrap-style:square" from="1521,9739" to="5661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/v:group>
              </v:group>
            </w:pict>
          </mc:Fallback>
        </mc:AlternateContent>
      </w: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FR"/>
        </w:rPr>
      </w:pPr>
    </w:p>
    <w:p w:rsidR="00E763C1" w:rsidRPr="00E763C1" w:rsidRDefault="00E763C1" w:rsidP="00E763C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A – En se référant à la figure (1)</w:t>
      </w:r>
    </w:p>
    <w:p w:rsidR="00E763C1" w:rsidRPr="00E763C1" w:rsidRDefault="00E763C1" w:rsidP="00E763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>Nommer l’instrument par lequel on observe le spectre dans la figure (1).</w:t>
      </w:r>
    </w:p>
    <w:p w:rsidR="00E763C1" w:rsidRPr="00E763C1" w:rsidRDefault="00E763C1" w:rsidP="00E763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>Calculer, en eV, les énergies des photons des radiations visibles émises.</w:t>
      </w:r>
    </w:p>
    <w:p w:rsidR="00E763C1" w:rsidRPr="00E763C1" w:rsidRDefault="00E763C1" w:rsidP="00E763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Ces énergies sont-elles des valeurs continues ou discrètes ? </w:t>
      </w:r>
    </w:p>
    <w:p w:rsidR="00E763C1" w:rsidRPr="00E763C1" w:rsidRDefault="00E763C1" w:rsidP="00E763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>Les énergies émises par l’atome sont elles quantifiées. Pourquoi ?</w:t>
      </w:r>
    </w:p>
    <w:p w:rsidR="00E763C1" w:rsidRPr="00E763C1" w:rsidRDefault="00E763C1" w:rsidP="00E763C1">
      <w:pPr>
        <w:keepNext/>
        <w:spacing w:after="0" w:line="240" w:lineRule="auto"/>
        <w:jc w:val="both"/>
        <w:outlineLvl w:val="5"/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</w:pPr>
    </w:p>
    <w:p w:rsidR="00E763C1" w:rsidRPr="00E763C1" w:rsidRDefault="00E763C1" w:rsidP="00E763C1">
      <w:pPr>
        <w:keepNext/>
        <w:spacing w:after="0" w:line="240" w:lineRule="auto"/>
        <w:jc w:val="both"/>
        <w:outlineLvl w:val="5"/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B – En se référant à la figure (2)</w:t>
      </w:r>
    </w:p>
    <w:p w:rsidR="00E763C1" w:rsidRPr="00E763C1" w:rsidRDefault="00E763C1" w:rsidP="00E763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>Que représentent les niveaux d’énergies E</w:t>
      </w:r>
      <w:r w:rsidRPr="00E763C1">
        <w:rPr>
          <w:rFonts w:ascii="Times New Roman" w:eastAsia="MS Mincho" w:hAnsi="Times New Roman" w:cs="Times New Roman"/>
          <w:sz w:val="24"/>
          <w:szCs w:val="24"/>
          <w:vertAlign w:val="subscript"/>
          <w:lang w:val="fr-FR"/>
        </w:rPr>
        <w:t>1</w:t>
      </w: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>, E</w:t>
      </w:r>
      <w:r w:rsidRPr="00E763C1">
        <w:rPr>
          <w:rFonts w:ascii="Times New Roman" w:eastAsia="MS Mincho" w:hAnsi="Times New Roman" w:cs="Times New Roman"/>
          <w:sz w:val="24"/>
          <w:szCs w:val="24"/>
          <w:vertAlign w:val="subscript"/>
          <w:lang w:val="fr-FR"/>
        </w:rPr>
        <w:t xml:space="preserve">2 </w:t>
      </w: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et E = 0 ? </w:t>
      </w:r>
    </w:p>
    <w:p w:rsidR="00E763C1" w:rsidRPr="00E763C1" w:rsidRDefault="00E763C1" w:rsidP="00E763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a)</w:t>
      </w: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Les flèches dans la figure (2) correspondent à un spectre d’émission ou d’absorption ? pourquoi ?</w:t>
      </w:r>
    </w:p>
    <w:p w:rsidR="00E763C1" w:rsidRPr="00E763C1" w:rsidRDefault="00E763C1" w:rsidP="00E763C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b)</w:t>
      </w: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Calculer les variations énergétiques correspondantes à chacune des flèches. </w:t>
      </w:r>
    </w:p>
    <w:p w:rsidR="00E763C1" w:rsidRPr="00E763C1" w:rsidRDefault="00E763C1" w:rsidP="00E763C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c)</w:t>
      </w: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Le diagramme énergétique de l’atome hydrogène vérifie-t-il le spectre d’émission dans la </w:t>
      </w:r>
      <w:r w:rsidRPr="00E763C1"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  <w:t>figure (1) </w:t>
      </w: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>?</w:t>
      </w:r>
    </w:p>
    <w:p w:rsidR="00E763C1" w:rsidRPr="00E763C1" w:rsidRDefault="00E763C1" w:rsidP="00E763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E763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Calculer la longueur minimale de l’onde électromagnétique émise par l’atome hydrogène. Dans quel domaine se trouve cette onde ? </w:t>
      </w:r>
    </w:p>
    <w:p w:rsidR="00CE5414" w:rsidRDefault="00CE5414" w:rsidP="008C4BBE">
      <w:pPr>
        <w:spacing w:after="0" w:line="240" w:lineRule="auto"/>
        <w:ind w:left="-180" w:hanging="360"/>
        <w:jc w:val="both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601C89" w:rsidRPr="00EE0F25" w:rsidRDefault="00601C89" w:rsidP="008C4BBE">
      <w:pPr>
        <w:spacing w:after="0" w:line="240" w:lineRule="auto"/>
        <w:ind w:left="-180" w:hanging="360"/>
        <w:jc w:val="both"/>
        <w:rPr>
          <w:rFonts w:asciiTheme="majorBidi" w:hAnsiTheme="majorBidi" w:cstheme="majorBidi"/>
          <w:noProof/>
          <w:sz w:val="24"/>
          <w:szCs w:val="24"/>
          <w:rtl/>
          <w:lang w:val="fr-FR"/>
        </w:rPr>
      </w:pPr>
      <w:bookmarkStart w:id="0" w:name="_GoBack"/>
      <w:bookmarkEnd w:id="0"/>
    </w:p>
    <w:p w:rsidR="00842016" w:rsidRPr="00EE0F25" w:rsidRDefault="00EE0F25" w:rsidP="00EE0F25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val="fr-FR"/>
        </w:rPr>
      </w:pPr>
      <w:r w:rsidRPr="00EE0F2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Bon Travail</w:t>
      </w:r>
    </w:p>
    <w:sectPr w:rsidR="00842016" w:rsidRPr="00EE0F25" w:rsidSect="006A42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92" w:rsidRDefault="000A6B92" w:rsidP="0087569C">
      <w:pPr>
        <w:spacing w:after="0" w:line="240" w:lineRule="auto"/>
      </w:pPr>
      <w:r>
        <w:separator/>
      </w:r>
    </w:p>
  </w:endnote>
  <w:endnote w:type="continuationSeparator" w:id="0">
    <w:p w:rsidR="000A6B92" w:rsidRDefault="000A6B92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92" w:rsidRDefault="000A6B92" w:rsidP="0087569C">
      <w:pPr>
        <w:spacing w:after="0" w:line="240" w:lineRule="auto"/>
      </w:pPr>
      <w:r>
        <w:separator/>
      </w:r>
    </w:p>
  </w:footnote>
  <w:footnote w:type="continuationSeparator" w:id="0">
    <w:p w:rsidR="000A6B92" w:rsidRDefault="000A6B92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0A6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0A6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0A6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137"/>
    <w:multiLevelType w:val="hybridMultilevel"/>
    <w:tmpl w:val="85769B98"/>
    <w:lvl w:ilvl="0" w:tplc="47B2F14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0CC34FA5"/>
    <w:multiLevelType w:val="hybridMultilevel"/>
    <w:tmpl w:val="67B4CE50"/>
    <w:lvl w:ilvl="0" w:tplc="5302F0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57B15"/>
    <w:multiLevelType w:val="hybridMultilevel"/>
    <w:tmpl w:val="50402AC0"/>
    <w:lvl w:ilvl="0" w:tplc="51EC42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E23"/>
    <w:multiLevelType w:val="hybridMultilevel"/>
    <w:tmpl w:val="1F24F946"/>
    <w:lvl w:ilvl="0" w:tplc="47B2F14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</w:rPr>
    </w:lvl>
    <w:lvl w:ilvl="1" w:tplc="7B003244">
      <w:start w:val="2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righ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righ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righ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righ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righ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righ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right="5760" w:hanging="180"/>
      </w:pPr>
    </w:lvl>
  </w:abstractNum>
  <w:abstractNum w:abstractNumId="4" w15:restartNumberingAfterBreak="0">
    <w:nsid w:val="281273CE"/>
    <w:multiLevelType w:val="hybridMultilevel"/>
    <w:tmpl w:val="24E4AB04"/>
    <w:lvl w:ilvl="0" w:tplc="47B2F14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</w:rPr>
    </w:lvl>
    <w:lvl w:ilvl="1" w:tplc="0401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69AA36E4">
      <w:start w:val="3"/>
      <w:numFmt w:val="lowerLetter"/>
      <w:lvlText w:val="%3)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9E55EF8"/>
    <w:multiLevelType w:val="hybridMultilevel"/>
    <w:tmpl w:val="E3BA19D4"/>
    <w:lvl w:ilvl="0" w:tplc="1DC8D6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B58"/>
    <w:multiLevelType w:val="hybridMultilevel"/>
    <w:tmpl w:val="0F045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3CA6"/>
    <w:multiLevelType w:val="hybridMultilevel"/>
    <w:tmpl w:val="D6169714"/>
    <w:lvl w:ilvl="0" w:tplc="3BA6C9D4">
      <w:start w:val="1"/>
      <w:numFmt w:val="decimal"/>
      <w:lvlText w:val="%1)"/>
      <w:lvlJc w:val="left"/>
      <w:pPr>
        <w:tabs>
          <w:tab w:val="num" w:pos="-360"/>
        </w:tabs>
        <w:ind w:left="-360" w:righ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8" w15:restartNumberingAfterBreak="0">
    <w:nsid w:val="38234C3A"/>
    <w:multiLevelType w:val="hybridMultilevel"/>
    <w:tmpl w:val="4296DC54"/>
    <w:lvl w:ilvl="0" w:tplc="B5B80AD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437E040F"/>
    <w:multiLevelType w:val="hybridMultilevel"/>
    <w:tmpl w:val="57CE0864"/>
    <w:lvl w:ilvl="0" w:tplc="F72E38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48DC"/>
    <w:multiLevelType w:val="hybridMultilevel"/>
    <w:tmpl w:val="AEB61634"/>
    <w:lvl w:ilvl="0" w:tplc="B5B80AD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484A14AE"/>
    <w:multiLevelType w:val="hybridMultilevel"/>
    <w:tmpl w:val="51A4688C"/>
    <w:lvl w:ilvl="0" w:tplc="487E6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2119"/>
    <w:multiLevelType w:val="hybridMultilevel"/>
    <w:tmpl w:val="0E867870"/>
    <w:lvl w:ilvl="0" w:tplc="B5B80AD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4B716CD7"/>
    <w:multiLevelType w:val="hybridMultilevel"/>
    <w:tmpl w:val="EA58F56C"/>
    <w:lvl w:ilvl="0" w:tplc="F66655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5670"/>
    <w:multiLevelType w:val="hybridMultilevel"/>
    <w:tmpl w:val="16504744"/>
    <w:lvl w:ilvl="0" w:tplc="61986F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B6CC2"/>
    <w:multiLevelType w:val="hybridMultilevel"/>
    <w:tmpl w:val="2504828C"/>
    <w:lvl w:ilvl="0" w:tplc="B03A21A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9B50E55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6D801EF0"/>
    <w:multiLevelType w:val="hybridMultilevel"/>
    <w:tmpl w:val="E0E445F8"/>
    <w:lvl w:ilvl="0" w:tplc="77509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A3753"/>
    <w:multiLevelType w:val="hybridMultilevel"/>
    <w:tmpl w:val="71EE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14783"/>
    <w:multiLevelType w:val="hybridMultilevel"/>
    <w:tmpl w:val="9E42F760"/>
    <w:lvl w:ilvl="0" w:tplc="147EAB76">
      <w:start w:val="1"/>
      <w:numFmt w:val="lowerLetter"/>
      <w:lvlText w:val="%1)"/>
      <w:lvlJc w:val="left"/>
      <w:pPr>
        <w:tabs>
          <w:tab w:val="num" w:pos="-360"/>
        </w:tabs>
        <w:ind w:left="-360" w:right="-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righ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righ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righ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righ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righ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righ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right="5040" w:hanging="180"/>
      </w:pPr>
    </w:lvl>
  </w:abstractNum>
  <w:abstractNum w:abstractNumId="19" w15:restartNumberingAfterBreak="0">
    <w:nsid w:val="75A63D50"/>
    <w:multiLevelType w:val="hybridMultilevel"/>
    <w:tmpl w:val="F54628E8"/>
    <w:lvl w:ilvl="0" w:tplc="47B2F14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0" w15:restartNumberingAfterBreak="0">
    <w:nsid w:val="76296694"/>
    <w:multiLevelType w:val="hybridMultilevel"/>
    <w:tmpl w:val="177442EC"/>
    <w:lvl w:ilvl="0" w:tplc="A224F0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15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3"/>
  </w:num>
  <w:num w:numId="18">
    <w:abstractNumId w:val="4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7"/>
    <w:rsid w:val="00003F57"/>
    <w:rsid w:val="00050B5A"/>
    <w:rsid w:val="000A6B92"/>
    <w:rsid w:val="000D0F8B"/>
    <w:rsid w:val="000E185D"/>
    <w:rsid w:val="000E752B"/>
    <w:rsid w:val="00170A56"/>
    <w:rsid w:val="001842C1"/>
    <w:rsid w:val="00246E34"/>
    <w:rsid w:val="00345E94"/>
    <w:rsid w:val="00361FD5"/>
    <w:rsid w:val="00392227"/>
    <w:rsid w:val="003B04CA"/>
    <w:rsid w:val="00472AAC"/>
    <w:rsid w:val="004B3D66"/>
    <w:rsid w:val="004E4FD4"/>
    <w:rsid w:val="00536FD9"/>
    <w:rsid w:val="005428D8"/>
    <w:rsid w:val="005808B3"/>
    <w:rsid w:val="005966A7"/>
    <w:rsid w:val="005D7977"/>
    <w:rsid w:val="00601C89"/>
    <w:rsid w:val="00617FE0"/>
    <w:rsid w:val="006A4262"/>
    <w:rsid w:val="006A5316"/>
    <w:rsid w:val="006B4DC1"/>
    <w:rsid w:val="006B4E37"/>
    <w:rsid w:val="006F62CF"/>
    <w:rsid w:val="00706E5C"/>
    <w:rsid w:val="00842016"/>
    <w:rsid w:val="00844B18"/>
    <w:rsid w:val="0087569C"/>
    <w:rsid w:val="008848DE"/>
    <w:rsid w:val="008A5B49"/>
    <w:rsid w:val="008C4BBE"/>
    <w:rsid w:val="008F2360"/>
    <w:rsid w:val="009B7400"/>
    <w:rsid w:val="00A21338"/>
    <w:rsid w:val="00A87E26"/>
    <w:rsid w:val="00A962AB"/>
    <w:rsid w:val="00B64DE5"/>
    <w:rsid w:val="00C05580"/>
    <w:rsid w:val="00C36F8B"/>
    <w:rsid w:val="00CC71FC"/>
    <w:rsid w:val="00CE5414"/>
    <w:rsid w:val="00DE661F"/>
    <w:rsid w:val="00E1653A"/>
    <w:rsid w:val="00E763C1"/>
    <w:rsid w:val="00EB66DE"/>
    <w:rsid w:val="00EE0F25"/>
    <w:rsid w:val="00F45872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FFF8DB"/>
  <w15:docId w15:val="{43129C4C-48B4-4901-A2B4-8D3EDBF6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84201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3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3B4C-D84F-4BB1-B3CD-2C07593D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Windows User</cp:lastModifiedBy>
  <cp:revision>35</cp:revision>
  <cp:lastPrinted>2013-09-10T09:16:00Z</cp:lastPrinted>
  <dcterms:created xsi:type="dcterms:W3CDTF">2013-09-10T07:23:00Z</dcterms:created>
  <dcterms:modified xsi:type="dcterms:W3CDTF">2020-03-02T05:10:00Z</dcterms:modified>
</cp:coreProperties>
</file>