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9E" w:rsidRPr="002D049E" w:rsidRDefault="002D049E" w:rsidP="002D049E">
      <w:pPr>
        <w:jc w:val="center"/>
        <w:rPr>
          <w:rFonts w:ascii="Matura MT Script Capitals" w:eastAsia="MS Mincho" w:hAnsi="Matura MT Script Capitals"/>
          <w:color w:val="0070C0"/>
          <w:sz w:val="26"/>
          <w:szCs w:val="26"/>
        </w:rPr>
      </w:pPr>
      <w:r w:rsidRPr="002D049E">
        <w:rPr>
          <w:rFonts w:ascii="Matura MT Script Capitals" w:eastAsia="MS Mincho" w:hAnsi="Matura MT Script Capitals" w:cs="Arial"/>
          <w:noProof/>
          <w:sz w:val="26"/>
          <w:szCs w:val="26"/>
          <w:lang w:eastAsia="fr-FR"/>
        </w:rPr>
        <w:drawing>
          <wp:anchor distT="0" distB="0" distL="114300" distR="114300" simplePos="0" relativeHeight="251663360" behindDoc="0" locked="0" layoutInCell="1" allowOverlap="1" wp14:anchorId="0FC2DB3A" wp14:editId="4161083A">
            <wp:simplePos x="0" y="0"/>
            <wp:positionH relativeFrom="column">
              <wp:posOffset>5418455</wp:posOffset>
            </wp:positionH>
            <wp:positionV relativeFrom="paragraph">
              <wp:posOffset>-25400</wp:posOffset>
            </wp:positionV>
            <wp:extent cx="592455" cy="702945"/>
            <wp:effectExtent l="0" t="0" r="0" b="1905"/>
            <wp:wrapSquare wrapText="bothSides"/>
            <wp:docPr id="1"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 cy="702945"/>
                    </a:xfrm>
                    <a:prstGeom prst="rect">
                      <a:avLst/>
                    </a:prstGeom>
                    <a:noFill/>
                  </pic:spPr>
                </pic:pic>
              </a:graphicData>
            </a:graphic>
            <wp14:sizeRelH relativeFrom="margin">
              <wp14:pctWidth>0</wp14:pctWidth>
            </wp14:sizeRelH>
            <wp14:sizeRelV relativeFrom="margin">
              <wp14:pctHeight>0</wp14:pctHeight>
            </wp14:sizeRelV>
          </wp:anchor>
        </w:drawing>
      </w:r>
      <w:r w:rsidRPr="002D049E">
        <w:rPr>
          <w:rFonts w:ascii="Matura MT Script Capitals" w:eastAsia="MS Mincho" w:hAnsi="Matura MT Script Capitals"/>
          <w:color w:val="0070C0"/>
          <w:sz w:val="26"/>
          <w:szCs w:val="26"/>
        </w:rPr>
        <w:t xml:space="preserve">Collège des Dominicaines de Notre Dame de la </w:t>
      </w:r>
      <w:proofErr w:type="spellStart"/>
      <w:r w:rsidRPr="002D049E">
        <w:rPr>
          <w:rFonts w:ascii="Matura MT Script Capitals" w:eastAsia="MS Mincho" w:hAnsi="Matura MT Script Capitals"/>
          <w:color w:val="0070C0"/>
          <w:sz w:val="26"/>
          <w:szCs w:val="26"/>
        </w:rPr>
        <w:t>Délivrande</w:t>
      </w:r>
      <w:proofErr w:type="spellEnd"/>
      <w:r w:rsidRPr="002D049E">
        <w:rPr>
          <w:rFonts w:ascii="Matura MT Script Capitals" w:eastAsia="MS Mincho" w:hAnsi="Matura MT Script Capitals"/>
          <w:color w:val="0070C0"/>
          <w:sz w:val="26"/>
          <w:szCs w:val="26"/>
        </w:rPr>
        <w:t xml:space="preserve"> – Araya</w:t>
      </w:r>
    </w:p>
    <w:p w:rsidR="002D049E" w:rsidRPr="002D049E" w:rsidRDefault="002D049E" w:rsidP="002D049E">
      <w:pPr>
        <w:jc w:val="center"/>
        <w:rPr>
          <w:rFonts w:ascii="Matura MT Script Capitals" w:eastAsia="MS Mincho" w:hAnsi="Matura MT Script Capitals"/>
          <w:color w:val="0070C0"/>
        </w:rPr>
      </w:pPr>
      <w:r>
        <w:rPr>
          <w:rFonts w:ascii="Matura MT Script Capitals" w:eastAsia="MS Mincho" w:hAnsi="Matura MT Script Capitals"/>
          <w:color w:val="0070C0"/>
        </w:rPr>
        <w:t>Année scolaire 2019</w:t>
      </w:r>
      <w:r w:rsidRPr="002D049E">
        <w:rPr>
          <w:rFonts w:ascii="Matura MT Script Capitals" w:eastAsia="MS Mincho" w:hAnsi="Matura MT Script Capitals"/>
          <w:color w:val="0070C0"/>
        </w:rPr>
        <w:t>–</w:t>
      </w:r>
      <w:r>
        <w:rPr>
          <w:rFonts w:ascii="Matura MT Script Capitals" w:eastAsia="MS Mincho" w:hAnsi="Matura MT Script Capitals"/>
          <w:color w:val="0070C0"/>
        </w:rPr>
        <w:t xml:space="preserve"> 2020</w:t>
      </w:r>
    </w:p>
    <w:p w:rsidR="00867F14" w:rsidRPr="002D049E" w:rsidRDefault="00867F14" w:rsidP="00867F14">
      <w:pPr>
        <w:pStyle w:val="NormalWeb"/>
        <w:shd w:val="clear" w:color="auto" w:fill="FFFFFF"/>
        <w:spacing w:before="0" w:beforeAutospacing="0" w:after="300" w:afterAutospacing="0"/>
        <w:rPr>
          <w:rFonts w:ascii="Sylfaen" w:hAnsi="Sylfaen"/>
          <w:sz w:val="26"/>
          <w:szCs w:val="26"/>
        </w:rPr>
      </w:pPr>
      <w:r w:rsidRPr="002D049E">
        <w:rPr>
          <w:rFonts w:ascii="Sylfaen" w:hAnsi="Sylfaen"/>
          <w:sz w:val="26"/>
          <w:szCs w:val="26"/>
        </w:rPr>
        <w:t xml:space="preserve">Chers parents, </w:t>
      </w:r>
    </w:p>
    <w:p w:rsidR="00867F14" w:rsidRPr="002D049E" w:rsidRDefault="00867F14" w:rsidP="00867F14">
      <w:pPr>
        <w:pStyle w:val="NormalWeb"/>
        <w:shd w:val="clear" w:color="auto" w:fill="FFFFFF"/>
        <w:spacing w:before="0" w:beforeAutospacing="0" w:after="300" w:afterAutospacing="0"/>
        <w:jc w:val="both"/>
        <w:rPr>
          <w:rFonts w:ascii="Sylfaen" w:hAnsi="Sylfaen"/>
          <w:sz w:val="26"/>
          <w:szCs w:val="26"/>
        </w:rPr>
      </w:pPr>
      <w:r w:rsidRPr="002D049E">
        <w:rPr>
          <w:rFonts w:ascii="Sylfaen" w:hAnsi="Sylfaen"/>
          <w:sz w:val="26"/>
          <w:szCs w:val="26"/>
        </w:rPr>
        <w:t>J</w:t>
      </w:r>
      <w:r w:rsidRPr="002D049E">
        <w:rPr>
          <w:rFonts w:ascii="Sylfaen" w:hAnsi="Sylfaen"/>
          <w:sz w:val="26"/>
          <w:szCs w:val="26"/>
        </w:rPr>
        <w:t>e vous propose 24 cartes de défis qui peuvent être relevés en famille en cette période de confinement. Chaque membre de la famille peut tirer une carte par jour et tous les membres de la famille relèvent ensemble le défi proposé.</w:t>
      </w:r>
    </w:p>
    <w:p w:rsidR="00867F14" w:rsidRPr="00867F14" w:rsidRDefault="00867F14" w:rsidP="00867F14">
      <w:pPr>
        <w:shd w:val="clear" w:color="auto" w:fill="FFFFFF"/>
        <w:spacing w:after="300" w:line="240" w:lineRule="auto"/>
        <w:rPr>
          <w:rFonts w:ascii="Sylfaen" w:eastAsia="Times New Roman" w:hAnsi="Sylfaen" w:cs="Times New Roman"/>
          <w:sz w:val="26"/>
          <w:szCs w:val="26"/>
          <w:lang w:eastAsia="fr-FR"/>
        </w:rPr>
      </w:pPr>
      <w:r w:rsidRPr="00867F14">
        <w:rPr>
          <w:rFonts w:ascii="Sylfaen" w:eastAsia="Times New Roman" w:hAnsi="Sylfaen" w:cs="Times New Roman"/>
          <w:sz w:val="26"/>
          <w:szCs w:val="26"/>
          <w:lang w:eastAsia="fr-FR"/>
        </w:rPr>
        <w:t>Ces cartes “Un défi par jour en famille” participent à :</w:t>
      </w:r>
    </w:p>
    <w:p w:rsidR="00867F14" w:rsidRPr="00867F14" w:rsidRDefault="00867F14" w:rsidP="00867F14">
      <w:pPr>
        <w:numPr>
          <w:ilvl w:val="0"/>
          <w:numId w:val="1"/>
        </w:numPr>
        <w:shd w:val="clear" w:color="auto" w:fill="FFFFFF"/>
        <w:spacing w:before="100" w:beforeAutospacing="1" w:after="100" w:afterAutospacing="1" w:line="240" w:lineRule="auto"/>
        <w:rPr>
          <w:rFonts w:ascii="Sylfaen" w:eastAsia="Times New Roman" w:hAnsi="Sylfaen" w:cs="Times New Roman"/>
          <w:sz w:val="26"/>
          <w:szCs w:val="26"/>
          <w:lang w:eastAsia="fr-FR"/>
        </w:rPr>
      </w:pPr>
      <w:r w:rsidRPr="00867F14">
        <w:rPr>
          <w:rFonts w:ascii="Sylfaen" w:eastAsia="Times New Roman" w:hAnsi="Sylfaen" w:cs="Times New Roman"/>
          <w:sz w:val="26"/>
          <w:szCs w:val="26"/>
          <w:lang w:eastAsia="fr-FR"/>
        </w:rPr>
        <w:t>créer des liens authentiques et profonds en famille,</w:t>
      </w:r>
    </w:p>
    <w:p w:rsidR="00867F14" w:rsidRPr="00867F14" w:rsidRDefault="00867F14" w:rsidP="00867F14">
      <w:pPr>
        <w:numPr>
          <w:ilvl w:val="0"/>
          <w:numId w:val="1"/>
        </w:numPr>
        <w:shd w:val="clear" w:color="auto" w:fill="FFFFFF"/>
        <w:spacing w:before="100" w:beforeAutospacing="1" w:after="100" w:afterAutospacing="1" w:line="240" w:lineRule="auto"/>
        <w:rPr>
          <w:rFonts w:ascii="Sylfaen" w:eastAsia="Times New Roman" w:hAnsi="Sylfaen" w:cs="Times New Roman"/>
          <w:sz w:val="26"/>
          <w:szCs w:val="26"/>
          <w:lang w:eastAsia="fr-FR"/>
        </w:rPr>
      </w:pPr>
      <w:r w:rsidRPr="00867F14">
        <w:rPr>
          <w:rFonts w:ascii="Sylfaen" w:eastAsia="Times New Roman" w:hAnsi="Sylfaen" w:cs="Times New Roman"/>
          <w:sz w:val="26"/>
          <w:szCs w:val="26"/>
          <w:lang w:eastAsia="fr-FR"/>
        </w:rPr>
        <w:t>apprendre à penser différemment pour plus de créativité dans la vie de tous les jours,</w:t>
      </w:r>
    </w:p>
    <w:p w:rsidR="00867F14" w:rsidRPr="00867F14" w:rsidRDefault="00867F14" w:rsidP="00867F14">
      <w:pPr>
        <w:numPr>
          <w:ilvl w:val="0"/>
          <w:numId w:val="1"/>
        </w:numPr>
        <w:shd w:val="clear" w:color="auto" w:fill="FFFFFF"/>
        <w:spacing w:before="100" w:beforeAutospacing="1" w:after="100" w:afterAutospacing="1" w:line="240" w:lineRule="auto"/>
        <w:rPr>
          <w:rFonts w:ascii="Sylfaen" w:eastAsia="Times New Roman" w:hAnsi="Sylfaen" w:cs="Times New Roman"/>
          <w:sz w:val="26"/>
          <w:szCs w:val="26"/>
          <w:lang w:eastAsia="fr-FR"/>
        </w:rPr>
      </w:pPr>
      <w:r w:rsidRPr="00867F14">
        <w:rPr>
          <w:rFonts w:ascii="Sylfaen" w:eastAsia="Times New Roman" w:hAnsi="Sylfaen" w:cs="Times New Roman"/>
          <w:sz w:val="26"/>
          <w:szCs w:val="26"/>
          <w:lang w:eastAsia="fr-FR"/>
        </w:rPr>
        <w:t>maintenir la curiosité en éveil,</w:t>
      </w:r>
    </w:p>
    <w:p w:rsidR="00867F14" w:rsidRPr="002D049E" w:rsidRDefault="00867F14" w:rsidP="00867F14">
      <w:pPr>
        <w:numPr>
          <w:ilvl w:val="0"/>
          <w:numId w:val="1"/>
        </w:numPr>
        <w:shd w:val="clear" w:color="auto" w:fill="FFFFFF"/>
        <w:spacing w:before="100" w:beforeAutospacing="1" w:after="100" w:afterAutospacing="1" w:line="240" w:lineRule="auto"/>
        <w:rPr>
          <w:rFonts w:ascii="Sylfaen" w:eastAsia="Times New Roman" w:hAnsi="Sylfaen" w:cs="Times New Roman"/>
          <w:sz w:val="26"/>
          <w:szCs w:val="26"/>
          <w:lang w:eastAsia="fr-FR"/>
        </w:rPr>
      </w:pPr>
      <w:r w:rsidRPr="00867F14">
        <w:rPr>
          <w:rFonts w:ascii="Sylfaen" w:eastAsia="Times New Roman" w:hAnsi="Sylfaen" w:cs="Times New Roman"/>
          <w:sz w:val="26"/>
          <w:szCs w:val="26"/>
          <w:lang w:eastAsia="fr-FR"/>
        </w:rPr>
        <w:t>se sentir mieux avec soi-même et avec les autres.</w:t>
      </w:r>
    </w:p>
    <w:p w:rsidR="002D049E" w:rsidRPr="002D049E" w:rsidRDefault="002D049E" w:rsidP="002D049E">
      <w:pPr>
        <w:shd w:val="clear" w:color="auto" w:fill="FFFFFF"/>
        <w:spacing w:before="100" w:beforeAutospacing="1" w:after="100" w:afterAutospacing="1" w:line="240" w:lineRule="auto"/>
        <w:rPr>
          <w:rFonts w:ascii="Sylfaen" w:eastAsia="Times New Roman" w:hAnsi="Sylfaen" w:cs="Times New Roman"/>
          <w:sz w:val="26"/>
          <w:szCs w:val="26"/>
          <w:lang w:eastAsia="fr-FR"/>
        </w:rPr>
      </w:pPr>
      <w:r w:rsidRPr="002D049E">
        <w:rPr>
          <w:rFonts w:ascii="Sylfaen" w:eastAsia="Times New Roman" w:hAnsi="Sylfaen" w:cs="Times New Roman"/>
          <w:sz w:val="26"/>
          <w:szCs w:val="26"/>
          <w:lang w:eastAsia="fr-FR"/>
        </w:rPr>
        <w:t>Prenez soin de vous et de vos proches et bon amusement</w:t>
      </w:r>
      <w:r>
        <w:rPr>
          <w:rFonts w:ascii="Sylfaen" w:eastAsia="Times New Roman" w:hAnsi="Sylfaen" w:cs="Times New Roman"/>
          <w:sz w:val="26"/>
          <w:szCs w:val="26"/>
          <w:lang w:eastAsia="fr-FR"/>
        </w:rPr>
        <w:t>.</w:t>
      </w:r>
    </w:p>
    <w:p w:rsidR="002D049E" w:rsidRPr="002D049E" w:rsidRDefault="002D049E" w:rsidP="002D049E">
      <w:pPr>
        <w:shd w:val="clear" w:color="auto" w:fill="FFFFFF"/>
        <w:spacing w:before="100" w:beforeAutospacing="1" w:after="100" w:afterAutospacing="1" w:line="240" w:lineRule="auto"/>
        <w:ind w:left="720"/>
        <w:rPr>
          <w:rFonts w:ascii="Source Sans Pro" w:eastAsia="Times New Roman" w:hAnsi="Source Sans Pro" w:cs="Times New Roman"/>
          <w:sz w:val="27"/>
          <w:szCs w:val="27"/>
          <w:lang w:eastAsia="fr-FR"/>
        </w:rPr>
      </w:pPr>
      <w:r w:rsidRPr="002D049E">
        <w:rPr>
          <w:rFonts w:ascii="Source Sans Pro" w:eastAsia="Times New Roman" w:hAnsi="Source Sans Pro" w:cs="Times New Roman"/>
          <w:sz w:val="27"/>
          <w:szCs w:val="27"/>
          <w:lang w:eastAsia="fr-FR"/>
        </w:rPr>
        <w:t xml:space="preserve">                                                                   La responsable du cycle primaire</w:t>
      </w:r>
    </w:p>
    <w:p w:rsidR="002D049E" w:rsidRPr="002D049E" w:rsidRDefault="002D049E" w:rsidP="002D049E">
      <w:pPr>
        <w:shd w:val="clear" w:color="auto" w:fill="FFFFFF"/>
        <w:spacing w:before="100" w:beforeAutospacing="1" w:after="100" w:afterAutospacing="1" w:line="240" w:lineRule="auto"/>
        <w:ind w:left="720"/>
        <w:rPr>
          <w:rFonts w:ascii="Source Sans Pro" w:eastAsia="Times New Roman" w:hAnsi="Source Sans Pro" w:cs="Times New Roman"/>
          <w:sz w:val="27"/>
          <w:szCs w:val="27"/>
          <w:lang w:eastAsia="fr-FR"/>
        </w:rPr>
      </w:pPr>
      <w:r w:rsidRPr="002D049E">
        <w:rPr>
          <w:rFonts w:ascii="Source Sans Pro" w:eastAsia="Times New Roman" w:hAnsi="Source Sans Pro" w:cs="Times New Roman"/>
          <w:sz w:val="27"/>
          <w:szCs w:val="27"/>
          <w:lang w:eastAsia="fr-FR"/>
        </w:rPr>
        <w:t xml:space="preserve"> </w:t>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Christiane JABBOUR</w:t>
      </w:r>
    </w:p>
    <w:p w:rsidR="002D049E" w:rsidRPr="002D049E" w:rsidRDefault="002D049E" w:rsidP="002D049E">
      <w:pPr>
        <w:shd w:val="clear" w:color="auto" w:fill="FFFFFF"/>
        <w:spacing w:before="100" w:beforeAutospacing="1" w:after="100" w:afterAutospacing="1" w:line="240" w:lineRule="auto"/>
        <w:ind w:left="720"/>
        <w:rPr>
          <w:rFonts w:ascii="Source Sans Pro" w:eastAsia="Times New Roman" w:hAnsi="Source Sans Pro" w:cs="Times New Roman"/>
          <w:sz w:val="27"/>
          <w:szCs w:val="27"/>
          <w:lang w:eastAsia="fr-FR"/>
        </w:rPr>
      </w:pPr>
      <w:r>
        <w:rPr>
          <w:noProof/>
          <w:lang w:eastAsia="fr-FR"/>
        </w:rPr>
        <w:drawing>
          <wp:anchor distT="0" distB="0" distL="114300" distR="114300" simplePos="0" relativeHeight="251661312" behindDoc="1" locked="0" layoutInCell="1" allowOverlap="1">
            <wp:simplePos x="0" y="0"/>
            <wp:positionH relativeFrom="column">
              <wp:posOffset>-250190</wp:posOffset>
            </wp:positionH>
            <wp:positionV relativeFrom="paragraph">
              <wp:posOffset>436245</wp:posOffset>
            </wp:positionV>
            <wp:extent cx="6894830" cy="4105275"/>
            <wp:effectExtent l="0" t="0" r="1270" b="9525"/>
            <wp:wrapTight wrapText="bothSides">
              <wp:wrapPolygon edited="0">
                <wp:start x="0" y="0"/>
                <wp:lineTo x="0" y="21550"/>
                <wp:lineTo x="21544" y="21550"/>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4830" cy="4105275"/>
                    </a:xfrm>
                    <a:prstGeom prst="rect">
                      <a:avLst/>
                    </a:prstGeom>
                    <a:noFill/>
                  </pic:spPr>
                </pic:pic>
              </a:graphicData>
            </a:graphic>
            <wp14:sizeRelH relativeFrom="page">
              <wp14:pctWidth>0</wp14:pctWidth>
            </wp14:sizeRelH>
            <wp14:sizeRelV relativeFrom="page">
              <wp14:pctHeight>0</wp14:pctHeight>
            </wp14:sizeRelV>
          </wp:anchor>
        </w:drawing>
      </w:r>
      <w:r w:rsidRPr="002D049E">
        <w:rPr>
          <w:rFonts w:ascii="Source Sans Pro" w:eastAsia="Times New Roman" w:hAnsi="Source Sans Pro" w:cs="Times New Roman"/>
          <w:sz w:val="27"/>
          <w:szCs w:val="27"/>
          <w:lang w:eastAsia="fr-FR"/>
        </w:rPr>
        <w:t xml:space="preserve"> </w:t>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ab/>
      </w:r>
      <w:r w:rsidRPr="002D049E">
        <w:rPr>
          <w:rFonts w:ascii="Source Sans Pro" w:eastAsia="Times New Roman" w:hAnsi="Source Sans Pro" w:cs="Times New Roman"/>
          <w:sz w:val="27"/>
          <w:szCs w:val="27"/>
          <w:lang w:eastAsia="fr-FR"/>
        </w:rPr>
        <w:t xml:space="preserve">Dimanche </w:t>
      </w:r>
      <w:r w:rsidRPr="002D049E">
        <w:rPr>
          <w:rFonts w:ascii="Source Sans Pro" w:eastAsia="Times New Roman" w:hAnsi="Source Sans Pro" w:cs="Times New Roman"/>
          <w:sz w:val="27"/>
          <w:szCs w:val="27"/>
          <w:lang w:eastAsia="fr-FR"/>
        </w:rPr>
        <w:t>22</w:t>
      </w:r>
      <w:r w:rsidRPr="002D049E">
        <w:rPr>
          <w:rFonts w:ascii="Source Sans Pro" w:eastAsia="Times New Roman" w:hAnsi="Source Sans Pro" w:cs="Times New Roman"/>
          <w:sz w:val="27"/>
          <w:szCs w:val="27"/>
          <w:lang w:eastAsia="fr-FR"/>
        </w:rPr>
        <w:t xml:space="preserve"> mars 2020</w:t>
      </w:r>
    </w:p>
    <w:p w:rsidR="00867F14" w:rsidRDefault="00867F14" w:rsidP="00867F14">
      <w:bookmarkStart w:id="0" w:name="_GoBack"/>
      <w:bookmarkEnd w:id="0"/>
      <w:r w:rsidRPr="00867F14">
        <w:rPr>
          <w:noProof/>
          <w:lang w:eastAsia="fr-FR"/>
        </w:rPr>
        <w:lastRenderedPageBreak/>
        <w:drawing>
          <wp:anchor distT="0" distB="0" distL="114300" distR="114300" simplePos="0" relativeHeight="251660288" behindDoc="1" locked="0" layoutInCell="1" allowOverlap="1">
            <wp:simplePos x="0" y="0"/>
            <wp:positionH relativeFrom="column">
              <wp:posOffset>-316230</wp:posOffset>
            </wp:positionH>
            <wp:positionV relativeFrom="paragraph">
              <wp:posOffset>3975100</wp:posOffset>
            </wp:positionV>
            <wp:extent cx="6716395" cy="4054475"/>
            <wp:effectExtent l="0" t="0" r="8255" b="3175"/>
            <wp:wrapTight wrapText="bothSides">
              <wp:wrapPolygon edited="0">
                <wp:start x="0" y="0"/>
                <wp:lineTo x="0" y="21515"/>
                <wp:lineTo x="21565" y="21515"/>
                <wp:lineTo x="215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6395" cy="405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14">
        <w:rPr>
          <w:noProof/>
          <w:lang w:eastAsia="fr-FR"/>
        </w:rPr>
        <w:drawing>
          <wp:anchor distT="0" distB="0" distL="114300" distR="114300" simplePos="0" relativeHeight="251658240" behindDoc="1" locked="0" layoutInCell="1" allowOverlap="1">
            <wp:simplePos x="0" y="0"/>
            <wp:positionH relativeFrom="column">
              <wp:posOffset>-314325</wp:posOffset>
            </wp:positionH>
            <wp:positionV relativeFrom="paragraph">
              <wp:posOffset>0</wp:posOffset>
            </wp:positionV>
            <wp:extent cx="6593594" cy="4029075"/>
            <wp:effectExtent l="0" t="0" r="0" b="0"/>
            <wp:wrapTight wrapText="bothSides">
              <wp:wrapPolygon edited="0">
                <wp:start x="0" y="0"/>
                <wp:lineTo x="0" y="21447"/>
                <wp:lineTo x="21531" y="21447"/>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3594" cy="4029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67F14" w:rsidSect="002D049E">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BF" w:rsidRDefault="00F243BF" w:rsidP="00867F14">
      <w:pPr>
        <w:spacing w:after="0" w:line="240" w:lineRule="auto"/>
      </w:pPr>
      <w:r>
        <w:separator/>
      </w:r>
    </w:p>
  </w:endnote>
  <w:endnote w:type="continuationSeparator" w:id="0">
    <w:p w:rsidR="00F243BF" w:rsidRDefault="00F243BF" w:rsidP="0086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BF" w:rsidRDefault="00F243BF" w:rsidP="00867F14">
      <w:pPr>
        <w:spacing w:after="0" w:line="240" w:lineRule="auto"/>
      </w:pPr>
      <w:r>
        <w:separator/>
      </w:r>
    </w:p>
  </w:footnote>
  <w:footnote w:type="continuationSeparator" w:id="0">
    <w:p w:rsidR="00F243BF" w:rsidRDefault="00F243BF" w:rsidP="00867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338B0"/>
    <w:multiLevelType w:val="multilevel"/>
    <w:tmpl w:val="0210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02"/>
    <w:rsid w:val="002D049E"/>
    <w:rsid w:val="00326802"/>
    <w:rsid w:val="006E0AB3"/>
    <w:rsid w:val="00867F14"/>
    <w:rsid w:val="00F243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6F6A5-DC40-4D6D-9E05-80E1AF6D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F1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867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F14"/>
  </w:style>
  <w:style w:type="paragraph" w:styleId="Footer">
    <w:name w:val="footer"/>
    <w:basedOn w:val="Normal"/>
    <w:link w:val="FooterChar"/>
    <w:uiPriority w:val="99"/>
    <w:unhideWhenUsed/>
    <w:rsid w:val="00867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5582">
      <w:bodyDiv w:val="1"/>
      <w:marLeft w:val="0"/>
      <w:marRight w:val="0"/>
      <w:marTop w:val="0"/>
      <w:marBottom w:val="0"/>
      <w:divBdr>
        <w:top w:val="none" w:sz="0" w:space="0" w:color="auto"/>
        <w:left w:val="none" w:sz="0" w:space="0" w:color="auto"/>
        <w:bottom w:val="none" w:sz="0" w:space="0" w:color="auto"/>
        <w:right w:val="none" w:sz="0" w:space="0" w:color="auto"/>
      </w:divBdr>
    </w:div>
    <w:div w:id="783379099">
      <w:bodyDiv w:val="1"/>
      <w:marLeft w:val="0"/>
      <w:marRight w:val="0"/>
      <w:marTop w:val="0"/>
      <w:marBottom w:val="0"/>
      <w:divBdr>
        <w:top w:val="none" w:sz="0" w:space="0" w:color="auto"/>
        <w:left w:val="none" w:sz="0" w:space="0" w:color="auto"/>
        <w:bottom w:val="none" w:sz="0" w:space="0" w:color="auto"/>
        <w:right w:val="none" w:sz="0" w:space="0" w:color="auto"/>
      </w:divBdr>
    </w:div>
    <w:div w:id="17823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128</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2020-03-22T09:25:00Z</dcterms:created>
  <dcterms:modified xsi:type="dcterms:W3CDTF">2020-03-22T09:40:00Z</dcterms:modified>
</cp:coreProperties>
</file>