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2137"/>
        <w:gridCol w:w="720"/>
        <w:gridCol w:w="3600"/>
      </w:tblGrid>
      <w:tr w:rsidR="000E185D" w:rsidRPr="00536F69" w:rsidTr="000E185D">
        <w:tc>
          <w:tcPr>
            <w:tcW w:w="3600" w:type="dxa"/>
          </w:tcPr>
          <w:p w:rsidR="000E185D" w:rsidRPr="009934AD" w:rsidRDefault="000E752B" w:rsidP="00AE5CC8">
            <w:pPr>
              <w:bidi/>
              <w:rPr>
                <w:rFonts w:asciiTheme="minorBidi" w:hAnsiTheme="minorBidi"/>
                <w:noProof/>
                <w:rtl/>
                <w:lang w:val="fr-FR"/>
              </w:rPr>
            </w:pPr>
            <w:r w:rsidRPr="009934AD">
              <w:rPr>
                <w:rFonts w:asciiTheme="minorBidi" w:hAnsiTheme="minorBidi"/>
                <w:noProof/>
                <w:rtl/>
                <w:lang w:val="fr-FR"/>
              </w:rPr>
              <w:t>‏مدرس</w:t>
            </w:r>
            <w:r w:rsidR="000E185D" w:rsidRPr="009934AD">
              <w:rPr>
                <w:rFonts w:asciiTheme="minorBidi" w:hAnsiTheme="minorBidi"/>
                <w:noProof/>
                <w:rtl/>
                <w:lang w:val="fr-FR"/>
              </w:rPr>
              <w:t>ة</w:t>
            </w:r>
            <w:r w:rsidR="00AE5CC8">
              <w:rPr>
                <w:rFonts w:asciiTheme="minorBidi" w:hAnsiTheme="minorBidi" w:hint="cs"/>
                <w:noProof/>
                <w:rtl/>
                <w:lang w:val="fr-FR"/>
              </w:rPr>
              <w:t xml:space="preserve">  </w:t>
            </w:r>
            <w:r w:rsidR="000E185D" w:rsidRPr="009934AD">
              <w:rPr>
                <w:rFonts w:asciiTheme="minorBidi" w:hAnsiTheme="minorBidi"/>
                <w:noProof/>
                <w:rtl/>
                <w:lang w:val="fr-FR"/>
              </w:rPr>
              <w:t>دومينيكان</w:t>
            </w:r>
          </w:p>
          <w:p w:rsidR="000E185D" w:rsidRPr="009934AD" w:rsidRDefault="000E185D" w:rsidP="000E185D">
            <w:pPr>
              <w:bidi/>
              <w:rPr>
                <w:rFonts w:asciiTheme="minorBidi" w:hAnsiTheme="minorBidi"/>
                <w:noProof/>
                <w:rtl/>
                <w:lang w:val="fr-FR"/>
              </w:rPr>
            </w:pPr>
            <w:r w:rsidRPr="009934AD">
              <w:rPr>
                <w:rFonts w:asciiTheme="minorBidi" w:hAnsiTheme="minorBidi"/>
                <w:noProof/>
                <w:rtl/>
                <w:lang w:val="fr-FR"/>
              </w:rPr>
              <w:t>لسيدة الد</w:t>
            </w:r>
            <w:r w:rsidR="00AE5CC8">
              <w:rPr>
                <w:rFonts w:asciiTheme="minorBidi" w:hAnsiTheme="minorBidi" w:hint="cs"/>
                <w:noProof/>
                <w:rtl/>
                <w:lang w:val="fr-FR"/>
              </w:rPr>
              <w:t>ا</w:t>
            </w:r>
            <w:r w:rsidRPr="009934AD">
              <w:rPr>
                <w:rFonts w:asciiTheme="minorBidi" w:hAnsiTheme="minorBidi"/>
                <w:noProof/>
                <w:rtl/>
                <w:lang w:val="fr-FR"/>
              </w:rPr>
              <w:t>ليفراند - عاريا</w:t>
            </w:r>
          </w:p>
          <w:p w:rsidR="000E185D" w:rsidRPr="009934AD" w:rsidRDefault="000E185D" w:rsidP="00AE5CC8">
            <w:pPr>
              <w:bidi/>
              <w:rPr>
                <w:rFonts w:asciiTheme="minorBidi" w:hAnsiTheme="minorBidi"/>
                <w:noProof/>
                <w:rtl/>
              </w:rPr>
            </w:pPr>
          </w:p>
        </w:tc>
        <w:tc>
          <w:tcPr>
            <w:tcW w:w="720" w:type="dxa"/>
          </w:tcPr>
          <w:p w:rsidR="000E185D" w:rsidRPr="009934AD" w:rsidRDefault="000E185D" w:rsidP="00186E50">
            <w:pPr>
              <w:bidi/>
              <w:rPr>
                <w:rFonts w:asciiTheme="minorBidi" w:hAnsiTheme="minorBidi"/>
                <w:noProof/>
                <w:rtl/>
              </w:rPr>
            </w:pPr>
          </w:p>
        </w:tc>
        <w:tc>
          <w:tcPr>
            <w:tcW w:w="2137" w:type="dxa"/>
          </w:tcPr>
          <w:p w:rsidR="000E185D" w:rsidRPr="009934AD" w:rsidRDefault="000E185D" w:rsidP="00186E50">
            <w:pPr>
              <w:bidi/>
              <w:rPr>
                <w:rFonts w:asciiTheme="minorBidi" w:hAnsiTheme="minorBidi"/>
                <w:noProof/>
                <w:rtl/>
              </w:rPr>
            </w:pPr>
            <w:r w:rsidRPr="009934AD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40FC1C06" wp14:editId="22CBE8CD">
                  <wp:simplePos x="0" y="0"/>
                  <wp:positionH relativeFrom="column">
                    <wp:align>center</wp:align>
                  </wp:positionH>
                  <wp:positionV relativeFrom="paragraph">
                    <wp:posOffset>34290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0E185D" w:rsidRPr="009934AD" w:rsidRDefault="000E185D" w:rsidP="00186E50">
            <w:pPr>
              <w:bidi/>
              <w:rPr>
                <w:rFonts w:asciiTheme="minorBidi" w:hAnsiTheme="minorBidi"/>
                <w:noProof/>
                <w:rtl/>
              </w:rPr>
            </w:pPr>
          </w:p>
        </w:tc>
        <w:tc>
          <w:tcPr>
            <w:tcW w:w="3600" w:type="dxa"/>
          </w:tcPr>
          <w:p w:rsidR="00AE5CC8" w:rsidRDefault="00AE5CC8" w:rsidP="00994D91">
            <w:pPr>
              <w:bidi/>
              <w:rPr>
                <w:rFonts w:asciiTheme="minorBidi" w:hAnsiTheme="minorBidi"/>
                <w:noProof/>
                <w:rtl/>
                <w:lang w:bidi="ar-LB"/>
              </w:rPr>
            </w:pPr>
            <w:r>
              <w:rPr>
                <w:rFonts w:asciiTheme="minorBidi" w:hAnsiTheme="minorBidi" w:hint="cs"/>
                <w:noProof/>
                <w:rtl/>
                <w:lang w:val="fr-FR" w:bidi="ar-LB"/>
              </w:rPr>
              <w:t>ورقة عمل للصّفّ الثّالث الثّانويّ</w:t>
            </w:r>
          </w:p>
          <w:p w:rsidR="000E185D" w:rsidRPr="00AE5CC8" w:rsidRDefault="00AE5CC8" w:rsidP="00AE5CC8">
            <w:pPr>
              <w:bidi/>
              <w:rPr>
                <w:rFonts w:asciiTheme="minorBidi" w:hAnsiTheme="minorBidi"/>
                <w:rtl/>
                <w:lang w:bidi="ar-LB"/>
              </w:rPr>
            </w:pPr>
            <w:r w:rsidRPr="00AE5CC8">
              <w:rPr>
                <w:rFonts w:asciiTheme="minorBidi" w:hAnsiTheme="minorBidi" w:cs="Arial" w:hint="cs"/>
                <w:rtl/>
                <w:lang w:bidi="ar-LB"/>
              </w:rPr>
              <w:t>اقتصاد</w:t>
            </w:r>
            <w:r w:rsidRPr="00AE5CC8">
              <w:rPr>
                <w:rFonts w:asciiTheme="minorBidi" w:hAnsiTheme="minorBidi" w:cs="Arial"/>
                <w:rtl/>
                <w:lang w:bidi="ar-LB"/>
              </w:rPr>
              <w:t xml:space="preserve"> </w:t>
            </w:r>
            <w:r w:rsidRPr="00AE5CC8">
              <w:rPr>
                <w:rFonts w:asciiTheme="minorBidi" w:hAnsiTheme="minorBidi" w:cs="Arial" w:hint="cs"/>
                <w:rtl/>
                <w:lang w:bidi="ar-LB"/>
              </w:rPr>
              <w:t>واجتماع</w:t>
            </w:r>
          </w:p>
        </w:tc>
      </w:tr>
    </w:tbl>
    <w:p w:rsidR="005B2454" w:rsidRDefault="005B2454" w:rsidP="00186E50">
      <w:pPr>
        <w:bidi/>
        <w:rPr>
          <w:noProof/>
          <w:rtl/>
        </w:rPr>
      </w:pPr>
    </w:p>
    <w:p w:rsidR="00994D91" w:rsidRPr="002B6814" w:rsidRDefault="00994D91" w:rsidP="002B6814">
      <w:pPr>
        <w:bidi/>
        <w:spacing w:after="0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t>عنِ الفقرِ والفقراء</w:t>
      </w:r>
    </w:p>
    <w:p w:rsidR="00994D91" w:rsidRPr="00E528CB" w:rsidRDefault="00994D91" w:rsidP="00E528CB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اختلاف الن</w:t>
      </w:r>
      <w:r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اس في الر</w:t>
      </w:r>
      <w:r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زق س</w:t>
      </w:r>
      <w:r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ن</w:t>
      </w:r>
      <w:r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ة كوني</w:t>
      </w:r>
      <w:r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ة، ت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َـ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نتج عن اخت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لاف د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ر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جات ف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ْ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مهم و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م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واهبهم واختلاف م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صادر الر</w:t>
      </w:r>
      <w:r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زق، و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ع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وامل اجتماعي</w:t>
      </w:r>
      <w:r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ة وجغرافي</w:t>
      </w:r>
      <w:r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E528CB">
        <w:rPr>
          <w:rFonts w:ascii="Simplified Arabic" w:hAnsi="Simplified Arabic" w:cs="Simplified Arabic"/>
          <w:noProof/>
          <w:sz w:val="28"/>
          <w:szCs w:val="28"/>
          <w:rtl/>
        </w:rPr>
        <w:t>ة وعوامل أخرى</w:t>
      </w:r>
      <w:r w:rsidR="00E528CB">
        <w:rPr>
          <w:rFonts w:ascii="Simplified Arabic" w:hAnsi="Simplified Arabic" w:cs="Simplified Arabic" w:hint="cs"/>
          <w:noProof/>
          <w:sz w:val="28"/>
          <w:szCs w:val="28"/>
          <w:rtl/>
        </w:rPr>
        <w:t>...</w:t>
      </w:r>
    </w:p>
    <w:p w:rsidR="00994D91" w:rsidRPr="00E528CB" w:rsidRDefault="00994D91" w:rsidP="00E528CB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ليس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ت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المشكلة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في الف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َـ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قر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ما فيه من نقص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في الأموال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والأر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ْ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زاق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فقط، بل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الم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شكلة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في</w:t>
      </w:r>
      <w:r w:rsidR="00E528CB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ما ي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نتج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عنه من تغي</w:t>
      </w:r>
      <w:r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ر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في الأفكار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والأعمال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ِ.</w:t>
      </w:r>
    </w:p>
    <w:p w:rsidR="00994D91" w:rsidRPr="003C1FC9" w:rsidRDefault="00994D91" w:rsidP="002B6814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أسوأ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من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الفقر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انعدام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ثقة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الفقير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بالمجتمع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وفقدان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احترام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 مبادئ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الت</w:t>
      </w:r>
      <w:r w:rsidR="00E528CB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عايش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ما ينتج عنه الت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عدي على ممتلكات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الغير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سرقة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ً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نهب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ًا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أ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و غص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بًا</w:t>
      </w:r>
      <w:r w:rsidR="003C1FC9">
        <w:rPr>
          <w:rFonts w:ascii="Simplified Arabic" w:hAnsi="Simplified Arabic" w:cs="Simplified Arabic" w:hint="cs"/>
          <w:noProof/>
          <w:sz w:val="28"/>
          <w:szCs w:val="28"/>
          <w:rtl/>
        </w:rPr>
        <w:t>؛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والانخراط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في أعمال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الإجرام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والارتزاق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في الحروب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والص</w:t>
      </w:r>
      <w:r w:rsidR="00A03813" w:rsidRP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>راعات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لأجل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كسب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المال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القذر، ومحص</w:t>
      </w:r>
      <w:r w:rsidR="00A03813" w:rsidRP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>لة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كل</w:t>
      </w:r>
      <w:r w:rsidR="00A03813" w:rsidRP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ذلك الإخلال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بحياة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الفقير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نفس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>ه مع مجتمع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>ه الظ</w:t>
      </w:r>
      <w:r w:rsidR="00A03813" w:rsidRP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>الم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ل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3C1FC9">
        <w:rPr>
          <w:rFonts w:ascii="Simplified Arabic" w:hAnsi="Simplified Arabic" w:cs="Simplified Arabic"/>
          <w:noProof/>
          <w:sz w:val="28"/>
          <w:szCs w:val="28"/>
          <w:rtl/>
        </w:rPr>
        <w:t>ه</w:t>
      </w:r>
      <w:r w:rsidR="004F3BEA">
        <w:rPr>
          <w:rFonts w:ascii="Simplified Arabic" w:hAnsi="Simplified Arabic" w:cs="Simplified Arabic" w:hint="cs"/>
          <w:noProof/>
          <w:sz w:val="28"/>
          <w:szCs w:val="28"/>
          <w:rtl/>
        </w:rPr>
        <w:t>ُ.</w:t>
      </w:r>
    </w:p>
    <w:p w:rsidR="00994D91" w:rsidRPr="00E528CB" w:rsidRDefault="00994D91" w:rsidP="003C1FC9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أسوأ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من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الفقر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الأبواب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تي تُغلق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في وجوه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الفقراء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، 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و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ال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تي تُغلق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على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الأغنياء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في الوقت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نفس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ه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لقضاء حوائج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هم </w:t>
      </w:r>
      <w:r w:rsidR="003C1FC9">
        <w:rPr>
          <w:rFonts w:ascii="Simplified Arabic" w:hAnsi="Simplified Arabic" w:cs="Simplified Arabic" w:hint="cs"/>
          <w:noProof/>
          <w:sz w:val="28"/>
          <w:szCs w:val="28"/>
          <w:rtl/>
        </w:rPr>
        <w:t>ب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هدوء وسلاسة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برغم تساوي القدرات إن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ْ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لم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ْ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يكن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ْ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تفو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ق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الفقراء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عليهم</w:t>
      </w:r>
      <w:r w:rsidRPr="00E528CB">
        <w:rPr>
          <w:rFonts w:ascii="Simplified Arabic" w:hAnsi="Simplified Arabic" w:cs="Simplified Arabic"/>
          <w:noProof/>
          <w:sz w:val="28"/>
          <w:szCs w:val="28"/>
        </w:rPr>
        <w:t>.</w:t>
      </w:r>
    </w:p>
    <w:p w:rsidR="00994D91" w:rsidRPr="00E528CB" w:rsidRDefault="00994D91" w:rsidP="00D116B4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أسوأ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من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الفقر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ما يترت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ب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عليه من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ْ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تآكل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قيم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الكفاح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والاجتهاد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والع</w:t>
      </w:r>
      <w:r w:rsidR="00D116B4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صامي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ة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والن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زاهة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للوصول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="00D116B4">
        <w:rPr>
          <w:rFonts w:ascii="Simplified Arabic" w:hAnsi="Simplified Arabic" w:cs="Simplified Arabic" w:hint="cs"/>
          <w:noProof/>
          <w:sz w:val="28"/>
          <w:szCs w:val="28"/>
          <w:rtl/>
        </w:rPr>
        <w:t>إ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لى الط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موح والآمال، مقابل</w:t>
      </w:r>
      <w:r w:rsidR="004F5C2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تغوّ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ل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قيم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المحسوبي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ات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والوساطات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والم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جاملات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تي تُفتَح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في وجوه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أبناء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الذ</w:t>
      </w:r>
      <w:r w:rsidR="002B6814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وات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حت</w:t>
      </w:r>
      <w:r w:rsidR="002B6814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ى ولو كانوا ب</w:t>
      </w:r>
      <w:r w:rsidR="00725647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لا خيال</w:t>
      </w:r>
      <w:r w:rsidR="00725647"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ب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لا عقل</w:t>
      </w:r>
      <w:r w:rsidR="00725647"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ب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لا مواهب</w:t>
      </w:r>
      <w:r w:rsidR="00725647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</w:rPr>
        <w:t>.</w:t>
      </w:r>
    </w:p>
    <w:p w:rsidR="00994D91" w:rsidRPr="00E528CB" w:rsidRDefault="00994D91" w:rsidP="009D4C68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أسوأ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ما في الفقر، انشغال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الفقراء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عن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الت</w:t>
      </w:r>
      <w:r w:rsidR="00A03813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عليم بتحصيل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الما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لِ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فب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ي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ْ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نما يُفترض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بأطفال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هم أن يدخلوا المدارس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راهم في الش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وارع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أو المحل</w:t>
      </w:r>
      <w:r w:rsid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ات، أو المتارس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وإذا ق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د</w:t>
      </w:r>
      <w:r w:rsidR="00374F44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ر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لهم مواصلة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عليم ف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ب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قد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ْ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رٍ هائل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من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الض</w:t>
      </w:r>
      <w:r w:rsidR="00374F44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غوط</w:t>
      </w:r>
      <w:r w:rsidR="00D45236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وتحم</w:t>
      </w:r>
      <w:r w:rsidR="00374F44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9D4C68">
        <w:rPr>
          <w:rFonts w:ascii="Simplified Arabic" w:hAnsi="Simplified Arabic" w:cs="Simplified Arabic"/>
          <w:noProof/>
          <w:sz w:val="28"/>
          <w:szCs w:val="28"/>
          <w:rtl/>
        </w:rPr>
        <w:t>ل</w:t>
      </w:r>
      <w:r w:rsidR="00D45236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9D4C68">
        <w:rPr>
          <w:rFonts w:ascii="Simplified Arabic" w:hAnsi="Simplified Arabic" w:cs="Simplified Arabic"/>
          <w:noProof/>
          <w:sz w:val="28"/>
          <w:szCs w:val="28"/>
          <w:rtl/>
        </w:rPr>
        <w:t xml:space="preserve"> مشاق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ِّ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الحياة</w:t>
      </w:r>
      <w:r w:rsidR="00D45236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بحيث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يصعب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إن لم يكن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ْ</w:t>
      </w:r>
      <w:r w:rsidR="003C1FC9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يستحيل</w:t>
      </w:r>
      <w:r w:rsidR="00D45236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="003C1FC9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عليهم الأداء بشكلٍ جي</w:t>
      </w:r>
      <w:r w:rsid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د في الت</w:t>
      </w:r>
      <w:r w:rsidR="00374F44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حصيل</w:t>
      </w:r>
      <w:r w:rsidR="00D45236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العلمي</w:t>
      </w:r>
      <w:r w:rsid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D45236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</w:rPr>
        <w:t>.</w:t>
      </w:r>
    </w:p>
    <w:p w:rsidR="00994D91" w:rsidRPr="00E528CB" w:rsidRDefault="00994D91" w:rsidP="00E528CB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أسوأ من الفقر المبالغة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في تطبيق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القوانين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والش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روط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إذا كان المعنيّ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هو الفقير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وتجاه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ل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ها تماماً إذا كان الغني</w:t>
      </w:r>
      <w:r w:rsidR="00374F44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هو المعني</w:t>
      </w:r>
      <w:r w:rsidR="00374F44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بالأمر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</w:rPr>
        <w:t>.</w:t>
      </w:r>
    </w:p>
    <w:p w:rsidR="00994D91" w:rsidRPr="00E528CB" w:rsidRDefault="00994D91" w:rsidP="009D4C68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أسوأ من</w:t>
      </w:r>
      <w:r w:rsidR="00AE5CC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الفقر، الأمراض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تي 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فتك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بهم، بسبب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وضع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هم المادي</w:t>
      </w:r>
      <w:r w:rsidR="00374F44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ومستوى المعيشة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وبسبب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عدم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قدرت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هم على تحم</w:t>
      </w:r>
      <w:r w:rsidR="00374F44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ل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العلاج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فترى مريض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هم يموت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بأمراض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أصبح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وجود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ها وتسب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ُّ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بها 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ب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الوفاة جزءاً من تاريخ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الط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ب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ِّ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البعيد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ف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م ينتظرون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الموت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لعدم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قدرت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هم على تحم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ُّ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ل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نفقات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العلاج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ليكون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موت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هم وصمة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عار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في جبين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الط</w:t>
      </w:r>
      <w:r w:rsidR="00374F44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ب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ِّ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والس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ياسة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والمجتمع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</w:rPr>
        <w:t>.</w:t>
      </w:r>
    </w:p>
    <w:p w:rsidR="00994D91" w:rsidRDefault="00994D91" w:rsidP="001C7949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noProof/>
          <w:sz w:val="28"/>
          <w:szCs w:val="28"/>
        </w:rPr>
      </w:pP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أسوأ من الفقر، طع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ْ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م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المرارة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</w:t>
      </w:r>
      <w:r w:rsidR="00374F44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ذي يظل</w:t>
      </w:r>
      <w:r w:rsid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عالق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ً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ا في فم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الفقير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حت</w:t>
      </w:r>
      <w:r w:rsidR="001E406E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ى لو أصبح غني</w:t>
      </w:r>
      <w:r w:rsidR="001E406E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ًّ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ا</w:t>
      </w:r>
      <w:r w:rsidR="001E406E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فيما بعد</w:t>
      </w:r>
      <w:r w:rsidR="003C1FC9">
        <w:rPr>
          <w:rFonts w:ascii="Simplified Arabic" w:hAnsi="Simplified Arabic" w:cs="Simplified Arabic" w:hint="cs"/>
          <w:noProof/>
          <w:sz w:val="28"/>
          <w:szCs w:val="28"/>
          <w:rtl/>
        </w:rPr>
        <w:t>، إذ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ي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لاز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م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="003C1FC9">
        <w:rPr>
          <w:rFonts w:ascii="Simplified Arabic" w:hAnsi="Simplified Arabic" w:cs="Simplified Arabic" w:hint="cs"/>
          <w:noProof/>
          <w:sz w:val="28"/>
          <w:szCs w:val="28"/>
          <w:rtl/>
        </w:rPr>
        <w:t>ه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="003C1FC9">
        <w:rPr>
          <w:rFonts w:ascii="Simplified Arabic" w:hAnsi="Simplified Arabic" w:cs="Simplified Arabic" w:hint="cs"/>
          <w:noProof/>
          <w:sz w:val="28"/>
          <w:szCs w:val="28"/>
          <w:rtl/>
        </w:rPr>
        <w:t>أحيانًا شعور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="003C1FC9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العجز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3C1FC9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في حيات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</w:t>
      </w:r>
      <w:r w:rsidR="001E406E"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="001E406E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كلّ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1E406E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ها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فكل</w:t>
      </w:r>
      <w:r w:rsidR="001E406E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ما فك</w:t>
      </w:r>
      <w:r w:rsidR="001E406E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ر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في شراء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شيء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قفز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ت إلى مخي</w:t>
      </w:r>
      <w:r w:rsidR="001E406E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لت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ه ذكرى الفقر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والحاجة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فيترد</w:t>
      </w:r>
      <w:r w:rsidR="001E406E" w:rsidRPr="00E528CB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د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، بخلاف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أبناء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الأغنياء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>ذين لم يعيشوا الفقر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والحاجة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="001C7949">
        <w:rPr>
          <w:rFonts w:ascii="Simplified Arabic" w:hAnsi="Simplified Arabic" w:cs="Simplified Arabic" w:hint="cs"/>
          <w:noProof/>
          <w:sz w:val="28"/>
          <w:szCs w:val="28"/>
          <w:rtl/>
        </w:rPr>
        <w:t>.</w:t>
      </w:r>
      <w:r w:rsidRPr="00E528CB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</w:p>
    <w:p w:rsidR="00994D91" w:rsidRDefault="003C1FC9" w:rsidP="001A2D57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noProof/>
          <w:sz w:val="28"/>
          <w:szCs w:val="28"/>
        </w:rPr>
      </w:pPr>
      <w:r w:rsidRPr="003C1FC9">
        <w:rPr>
          <w:rFonts w:ascii="Simplified Arabic" w:hAnsi="Simplified Arabic" w:cs="Simplified Arabic" w:hint="cs"/>
          <w:noProof/>
          <w:sz w:val="28"/>
          <w:szCs w:val="28"/>
          <w:rtl/>
        </w:rPr>
        <w:lastRenderedPageBreak/>
        <w:t>إ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>ن</w:t>
      </w:r>
      <w:r w:rsidR="00336DAF" w:rsidRP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القضاء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ع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لى الفقر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لا ينبغي إل</w:t>
      </w:r>
      <w:r w:rsidR="00336DAF" w:rsidRP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>ا أن يكون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بالط</w:t>
      </w:r>
      <w:r w:rsidR="00336DAF" w:rsidRP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>رق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الص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>حيحة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>، لأنه لو حصل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بغير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>ها، لتحو</w:t>
      </w:r>
      <w:r w:rsidR="00336DAF" w:rsidRP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>ل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إلى كارثة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اجتماعي</w:t>
      </w:r>
      <w:r w:rsidR="00336DAF" w:rsidRP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>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أخرى لا تقل</w:t>
      </w:r>
      <w:r w:rsidR="00336DAF" w:rsidRPr="003C1FC9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ضرر</w:t>
      </w:r>
      <w:r w:rsidR="00336DAF" w:rsidRPr="003C1FC9">
        <w:rPr>
          <w:rFonts w:ascii="Simplified Arabic" w:hAnsi="Simplified Arabic" w:cs="Simplified Arabic" w:hint="cs"/>
          <w:noProof/>
          <w:sz w:val="28"/>
          <w:szCs w:val="28"/>
          <w:rtl/>
        </w:rPr>
        <w:t>ً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>ا عن الفقر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ذاته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. 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>لذلك، لا نستغرب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المقولة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المنسوبة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للإمام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علي: </w:t>
      </w:r>
      <w:r w:rsidR="00994D91" w:rsidRPr="00860C72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t>"لو كان الفقر</w:t>
      </w:r>
      <w:r w:rsidR="00D7400F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t>ُ</w:t>
      </w:r>
      <w:r w:rsidR="00994D91" w:rsidRPr="00860C72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t xml:space="preserve"> رجلاً.. لقتلتُه."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ولكن هل هذه دعوة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ٌ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إلى كراهية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الأغنياء</w:t>
      </w:r>
      <w:r w:rsidR="001A2D57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>أ</w:t>
      </w:r>
      <w:r w:rsidR="001A2D57">
        <w:rPr>
          <w:rFonts w:ascii="Simplified Arabic" w:hAnsi="Simplified Arabic" w:cs="Simplified Arabic" w:hint="cs"/>
          <w:noProof/>
          <w:sz w:val="28"/>
          <w:szCs w:val="28"/>
          <w:rtl/>
        </w:rPr>
        <w:t>مِ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المساواة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المطلقة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بين</w:t>
      </w:r>
      <w:r w:rsidR="009D4C68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 الن</w:t>
      </w:r>
      <w:r w:rsidR="00931E65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="00994D91" w:rsidRPr="003C1FC9">
        <w:rPr>
          <w:rFonts w:ascii="Simplified Arabic" w:hAnsi="Simplified Arabic" w:cs="Simplified Arabic"/>
          <w:noProof/>
          <w:sz w:val="28"/>
          <w:szCs w:val="28"/>
          <w:rtl/>
        </w:rPr>
        <w:t xml:space="preserve">اس؟ </w:t>
      </w:r>
    </w:p>
    <w:p w:rsidR="00931E65" w:rsidRPr="00E06E5F" w:rsidRDefault="00931E65" w:rsidP="00E06E5F">
      <w:pPr>
        <w:pStyle w:val="ListParagraph"/>
        <w:bidi/>
        <w:spacing w:after="0" w:line="240" w:lineRule="auto"/>
        <w:jc w:val="right"/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</w:pPr>
      <w:r w:rsidRPr="00E06E5F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>علي مطَهَّرْ السَّودي</w:t>
      </w:r>
      <w:r w:rsidR="00C904C5" w:rsidRPr="00C904C5">
        <w:rPr>
          <w:rFonts w:hint="cs"/>
          <w:rtl/>
        </w:rPr>
        <w:t xml:space="preserve"> </w:t>
      </w:r>
      <w:r w:rsidR="00C904C5">
        <w:rPr>
          <w:rFonts w:hint="cs"/>
          <w:rtl/>
        </w:rPr>
        <w:t xml:space="preserve">- </w:t>
      </w:r>
      <w:r w:rsidR="00C904C5" w:rsidRPr="00C904C5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>صائد</w:t>
      </w:r>
      <w:r w:rsidR="00C904C5" w:rsidRPr="00C904C5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t xml:space="preserve"> </w:t>
      </w:r>
      <w:r w:rsidR="00C904C5" w:rsidRPr="00C904C5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>خواطر</w:t>
      </w:r>
      <w:r w:rsidR="00C904C5" w:rsidRPr="00C904C5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t xml:space="preserve"> </w:t>
      </w:r>
      <w:r w:rsidR="00C904C5" w:rsidRPr="00C904C5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>ي</w:t>
      </w:r>
      <w:r w:rsidR="00D7400F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>َ</w:t>
      </w:r>
      <w:r w:rsidR="00C904C5" w:rsidRPr="00C904C5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>منيّ</w:t>
      </w:r>
      <w:r w:rsidR="00C904C5" w:rsidRPr="00C904C5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t>-</w:t>
      </w:r>
    </w:p>
    <w:p w:rsidR="00931E65" w:rsidRPr="00E06E5F" w:rsidRDefault="00C904C5" w:rsidP="00C904C5">
      <w:pPr>
        <w:pStyle w:val="ListParagraph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</w:t>
      </w:r>
      <w:r w:rsidR="00931E65" w:rsidRPr="00E06E5F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>مدوّنات الجزيرة-</w:t>
      </w: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 xml:space="preserve"> </w:t>
      </w:r>
      <w:r w:rsidRPr="00C904C5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t>16- 4- 2017(</w:t>
      </w:r>
      <w:r w:rsidRPr="00C904C5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w:t>بتصرّف</w:t>
      </w:r>
      <w:r w:rsidRPr="00C904C5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t>)</w:t>
      </w:r>
    </w:p>
    <w:p w:rsidR="00994D91" w:rsidRDefault="002564B5" w:rsidP="00C1502C">
      <w:pPr>
        <w:bidi/>
        <w:spacing w:after="0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</w:pPr>
      <w:r w:rsidRPr="002564B5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</w:rPr>
        <w:t>أوّلا: في الفهم والتّحليل</w:t>
      </w:r>
    </w:p>
    <w:p w:rsidR="002564B5" w:rsidRDefault="00741118" w:rsidP="00C1502C">
      <w:pPr>
        <w:pStyle w:val="ListParagraph"/>
        <w:numPr>
          <w:ilvl w:val="0"/>
          <w:numId w:val="7"/>
        </w:numPr>
        <w:bidi/>
        <w:spacing w:after="0"/>
        <w:rPr>
          <w:rFonts w:ascii="Simplified Arabic" w:hAnsi="Simplified Arabic" w:cs="Simplified Arabic"/>
          <w:noProof/>
          <w:sz w:val="28"/>
          <w:szCs w:val="28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>وثّق هذا النّصّ مُست</w:t>
      </w:r>
      <w:r w:rsidR="00A60405">
        <w:rPr>
          <w:rFonts w:ascii="Simplified Arabic" w:hAnsi="Simplified Arabic" w:cs="Simplified Arabic" w:hint="cs"/>
          <w:noProof/>
          <w:sz w:val="28"/>
          <w:szCs w:val="28"/>
          <w:rtl/>
        </w:rPr>
        <w:t>خل</w:t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>ِصًا دلالاتِ الحواشي.</w:t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  <w:t xml:space="preserve">    </w:t>
      </w:r>
    </w:p>
    <w:p w:rsidR="00A60405" w:rsidRDefault="001C7949" w:rsidP="00A60405">
      <w:pPr>
        <w:pStyle w:val="ListParagraph"/>
        <w:numPr>
          <w:ilvl w:val="0"/>
          <w:numId w:val="7"/>
        </w:numPr>
        <w:bidi/>
        <w:spacing w:after="0"/>
        <w:rPr>
          <w:rFonts w:ascii="Simplified Arabic" w:hAnsi="Simplified Arabic" w:cs="Simplified Arabic"/>
          <w:noProof/>
          <w:sz w:val="28"/>
          <w:szCs w:val="28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>أضبط أواخرَ الكلماتِ في الفقرةِ الأولى من النّصّ.(الضّمير لا ي</w:t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>ُعدُّ آخر الكلمة).</w:t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  <w:t xml:space="preserve">    </w:t>
      </w:r>
    </w:p>
    <w:p w:rsidR="001C7949" w:rsidRDefault="009D530A" w:rsidP="00C1502C">
      <w:pPr>
        <w:pStyle w:val="ListParagraph"/>
        <w:numPr>
          <w:ilvl w:val="0"/>
          <w:numId w:val="7"/>
        </w:numPr>
        <w:bidi/>
        <w:spacing w:after="0"/>
        <w:rPr>
          <w:rFonts w:ascii="Simplified Arabic" w:hAnsi="Simplified Arabic" w:cs="Simplified Arabic"/>
          <w:noProof/>
          <w:sz w:val="28"/>
          <w:szCs w:val="28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>بالاستناد إلى الفقرتين الثّالثة والتّاسعة، أوضحِ التّأثير</w:t>
      </w:r>
      <w:r w:rsidR="00777C93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النّفسيّ للفَقر في إنسانٍ فقير وآخر كان محتاجًا واغتنى.      </w:t>
      </w:r>
    </w:p>
    <w:p w:rsidR="009D530A" w:rsidRDefault="009D530A" w:rsidP="009D530A">
      <w:pPr>
        <w:pStyle w:val="ListParagraph"/>
        <w:numPr>
          <w:ilvl w:val="0"/>
          <w:numId w:val="7"/>
        </w:numPr>
        <w:bidi/>
        <w:spacing w:after="0"/>
        <w:rPr>
          <w:rFonts w:ascii="Simplified Arabic" w:hAnsi="Simplified Arabic" w:cs="Simplified Arabic"/>
          <w:noProof/>
          <w:sz w:val="28"/>
          <w:szCs w:val="28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حدّد أقسام النّصّ الكبرى مُستنتجًا الفكرة الرّئيسة في كلّ قسمٍ.              </w:t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                   </w:t>
      </w:r>
    </w:p>
    <w:p w:rsidR="00777C93" w:rsidRPr="00860C72" w:rsidRDefault="00860C72" w:rsidP="00C1502C">
      <w:pPr>
        <w:pStyle w:val="ListParagraph"/>
        <w:numPr>
          <w:ilvl w:val="0"/>
          <w:numId w:val="7"/>
        </w:numPr>
        <w:bidi/>
        <w:spacing w:after="0"/>
        <w:rPr>
          <w:rFonts w:ascii="Simplified Arabic" w:hAnsi="Simplified Arabic" w:cs="Simplified Arabic"/>
          <w:noProof/>
          <w:sz w:val="28"/>
          <w:szCs w:val="28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>أبدِ رأي</w:t>
      </w:r>
      <w:r w:rsidR="00D7400F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ك في </w:t>
      </w:r>
      <w:r w:rsidR="001A2D57">
        <w:rPr>
          <w:rFonts w:ascii="Simplified Arabic" w:hAnsi="Simplified Arabic" w:cs="Simplified Arabic" w:hint="cs"/>
          <w:noProof/>
          <w:sz w:val="28"/>
          <w:szCs w:val="28"/>
          <w:rtl/>
        </w:rPr>
        <w:t>المقولة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ِ الواردة في نهاية النّصّ</w:t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>(مقولة الإمام علي)،</w:t>
      </w:r>
      <w:r w:rsidR="005A5DC2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مُجيبًا عن السّوال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 w:rsidR="005A5DC2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المطروح، و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معلّلا إجابتك.</w:t>
      </w:r>
      <w:r w:rsidRPr="00860C72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  <w:t xml:space="preserve">    </w:t>
      </w:r>
      <w:r w:rsidR="001A2D57" w:rsidRPr="00860C72">
        <w:rPr>
          <w:rFonts w:ascii="Simplified Arabic" w:hAnsi="Simplified Arabic" w:cs="Simplified Arabic" w:hint="cs"/>
          <w:noProof/>
          <w:sz w:val="20"/>
          <w:szCs w:val="20"/>
          <w:rtl/>
        </w:rPr>
        <w:t xml:space="preserve"> </w:t>
      </w:r>
    </w:p>
    <w:p w:rsidR="005A5DC2" w:rsidRDefault="00860C72" w:rsidP="005A5DC2">
      <w:pPr>
        <w:pStyle w:val="ListParagraph"/>
        <w:numPr>
          <w:ilvl w:val="0"/>
          <w:numId w:val="7"/>
        </w:numPr>
        <w:bidi/>
        <w:spacing w:after="0"/>
        <w:rPr>
          <w:rFonts w:ascii="Simplified Arabic" w:hAnsi="Simplified Arabic" w:cs="Simplified Arabic"/>
          <w:noProof/>
          <w:sz w:val="28"/>
          <w:szCs w:val="28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>عرّف</w:t>
      </w:r>
      <w:r w:rsidR="00D7400F">
        <w:rPr>
          <w:rFonts w:ascii="Simplified Arabic" w:hAnsi="Simplified Arabic" w:cs="Simplified Arabic" w:hint="cs"/>
          <w:noProof/>
          <w:sz w:val="28"/>
          <w:szCs w:val="28"/>
          <w:rtl/>
        </w:rPr>
        <w:t>ْ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نوع النّصّ ذاكرًا سِمتين من سِماته مع الشّواهد.                         </w:t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                        </w:t>
      </w:r>
    </w:p>
    <w:p w:rsidR="005A5DC2" w:rsidRDefault="00860C72" w:rsidP="005A5DC2">
      <w:pPr>
        <w:pStyle w:val="ListParagraph"/>
        <w:numPr>
          <w:ilvl w:val="0"/>
          <w:numId w:val="7"/>
        </w:numPr>
        <w:bidi/>
        <w:spacing w:after="0"/>
        <w:rPr>
          <w:rFonts w:ascii="Simplified Arabic" w:hAnsi="Simplified Arabic" w:cs="Simplified Arabic"/>
          <w:noProof/>
          <w:sz w:val="28"/>
          <w:szCs w:val="28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>س</w:t>
      </w:r>
      <w:r w:rsidR="00024035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مّ</w:t>
      </w:r>
      <w:r w:rsidR="00024035">
        <w:rPr>
          <w:rFonts w:ascii="Simplified Arabic" w:hAnsi="Simplified Arabic" w:cs="Simplified Arabic" w:hint="cs"/>
          <w:noProof/>
          <w:sz w:val="28"/>
          <w:szCs w:val="28"/>
          <w:rtl/>
        </w:rPr>
        <w:t>ِ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المحور الّذي ينتمي إليه النّصّ ذاكر</w:t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>ًا السّبب.</w:t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C1502C">
        <w:rPr>
          <w:rFonts w:ascii="Simplified Arabic" w:hAnsi="Simplified Arabic" w:cs="Simplified Arabic" w:hint="cs"/>
          <w:noProof/>
          <w:sz w:val="28"/>
          <w:szCs w:val="28"/>
          <w:rtl/>
        </w:rPr>
        <w:tab/>
        <w:t xml:space="preserve">     </w:t>
      </w:r>
    </w:p>
    <w:p w:rsidR="007224A3" w:rsidRPr="007224A3" w:rsidRDefault="007224A3" w:rsidP="00C1502C">
      <w:pPr>
        <w:bidi/>
        <w:spacing w:after="0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</w:pPr>
      <w:r w:rsidRPr="007224A3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</w:rPr>
        <w:t>ثانيًا: في التّعبير الكتابيّ</w:t>
      </w:r>
    </w:p>
    <w:p w:rsidR="00B91DF6" w:rsidRDefault="00994D91" w:rsidP="00C904C5">
      <w:pPr>
        <w:bidi/>
        <w:spacing w:after="0" w:line="240" w:lineRule="auto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994D91">
        <w:rPr>
          <w:rFonts w:ascii="Simplified Arabic" w:hAnsi="Simplified Arabic" w:cs="Simplified Arabic"/>
          <w:noProof/>
          <w:sz w:val="28"/>
          <w:szCs w:val="28"/>
        </w:rPr>
        <w:t xml:space="preserve"> </w:t>
      </w:r>
      <w:r w:rsidR="00B91DF6">
        <w:rPr>
          <w:rFonts w:ascii="Simplified Arabic" w:hAnsi="Simplified Arabic" w:cs="Simplified Arabic" w:hint="cs"/>
          <w:noProof/>
          <w:sz w:val="28"/>
          <w:szCs w:val="28"/>
          <w:rtl/>
        </w:rPr>
        <w:t>عالج أحد الموضوعين:</w:t>
      </w:r>
    </w:p>
    <w:p w:rsidR="00B91DF6" w:rsidRDefault="00B91DF6" w:rsidP="002A0A80">
      <w:pPr>
        <w:bidi/>
        <w:spacing w:after="0" w:line="240" w:lineRule="auto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D6308D">
        <w:rPr>
          <w:rFonts w:ascii="Simplified Arabic" w:hAnsi="Simplified Arabic" w:cs="Simplified Arabic" w:hint="cs"/>
          <w:noProof/>
          <w:sz w:val="28"/>
          <w:szCs w:val="28"/>
          <w:u w:val="single"/>
          <w:rtl/>
        </w:rPr>
        <w:t>الأوّل: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 w:rsidR="002A0A80">
        <w:rPr>
          <w:rFonts w:ascii="Simplified Arabic" w:hAnsi="Simplified Arabic" w:cs="Simplified Arabic" w:hint="cs"/>
          <w:noProof/>
          <w:sz w:val="28"/>
          <w:szCs w:val="28"/>
          <w:rtl/>
        </w:rPr>
        <w:t>"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الت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صد</w:t>
      </w:r>
      <w:r w:rsidR="004834C7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ي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لمشكلة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الفقر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يحتاج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="002A0A80">
        <w:rPr>
          <w:rFonts w:ascii="Simplified Arabic" w:hAnsi="Simplified Arabic" w:cs="Simplified Arabic" w:hint="cs"/>
          <w:noProof/>
          <w:sz w:val="28"/>
          <w:szCs w:val="28"/>
          <w:rtl/>
        </w:rPr>
        <w:t>ل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رؤية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مستقبلي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ة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واسعة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مصحوبة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بعمل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دؤوب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ٍ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في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المجالات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الاقتصادي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ة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والاجتماعي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ة،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والسياسي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ة</w:t>
      </w:r>
      <w:r w:rsidRPr="00B91DF6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والث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قافي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B91DF6">
        <w:rPr>
          <w:rFonts w:ascii="Simplified Arabic" w:hAnsi="Simplified Arabic" w:cs="Simplified Arabic" w:hint="cs"/>
          <w:noProof/>
          <w:sz w:val="28"/>
          <w:szCs w:val="28"/>
          <w:rtl/>
        </w:rPr>
        <w:t>ة</w:t>
      </w:r>
      <w:r w:rsidR="002A0A80">
        <w:rPr>
          <w:rFonts w:ascii="Simplified Arabic" w:hAnsi="Simplified Arabic" w:cs="Simplified Arabic" w:hint="cs"/>
          <w:noProof/>
          <w:sz w:val="28"/>
          <w:szCs w:val="28"/>
          <w:rtl/>
        </w:rPr>
        <w:t>"</w:t>
      </w:r>
      <w:r w:rsidRPr="00B91DF6">
        <w:rPr>
          <w:rFonts w:ascii="Simplified Arabic" w:hAnsi="Simplified Arabic" w:cs="Simplified Arabic"/>
          <w:noProof/>
          <w:sz w:val="28"/>
          <w:szCs w:val="28"/>
        </w:rPr>
        <w:t>.</w:t>
      </w:r>
    </w:p>
    <w:p w:rsidR="00B91DF6" w:rsidRPr="00B91DF6" w:rsidRDefault="004834C7" w:rsidP="00C904C5">
      <w:pPr>
        <w:bidi/>
        <w:spacing w:after="0" w:line="240" w:lineRule="auto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انطلاقًا </w:t>
      </w:r>
      <w:r w:rsidR="00C904C5">
        <w:rPr>
          <w:rFonts w:ascii="Simplified Arabic" w:hAnsi="Simplified Arabic" w:cs="Simplified Arabic" w:hint="cs"/>
          <w:noProof/>
          <w:sz w:val="28"/>
          <w:szCs w:val="28"/>
          <w:rtl/>
        </w:rPr>
        <w:t>من هذا القول وممّا ورد في النّصّ، اشرح ثلاث مشكلات خطيرة ناتجة عن الفقر</w:t>
      </w:r>
      <w:r w:rsidR="002A0A80">
        <w:rPr>
          <w:rFonts w:ascii="Simplified Arabic" w:hAnsi="Simplified Arabic" w:cs="Simplified Arabic" w:hint="cs"/>
          <w:noProof/>
          <w:sz w:val="28"/>
          <w:szCs w:val="28"/>
          <w:rtl/>
        </w:rPr>
        <w:t>،</w:t>
      </w:r>
      <w:r w:rsidR="00C904C5"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وتوسّع في كيفيّة التّصدّي لها في المجالات الواردة أعلاه.</w:t>
      </w:r>
    </w:p>
    <w:p w:rsidR="00D6308D" w:rsidRDefault="00D6308D" w:rsidP="004D203B">
      <w:pPr>
        <w:bidi/>
        <w:spacing w:after="0"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D6308D">
        <w:rPr>
          <w:rFonts w:ascii="Simplified Arabic" w:hAnsi="Simplified Arabic" w:cs="Simplified Arabic" w:hint="cs"/>
          <w:noProof/>
          <w:sz w:val="28"/>
          <w:szCs w:val="28"/>
          <w:u w:val="single"/>
          <w:rtl/>
        </w:rPr>
        <w:t>الثاني: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قيل: </w:t>
      </w:r>
      <w:r w:rsidR="004D203B">
        <w:rPr>
          <w:rFonts w:ascii="Simplified Arabic" w:hAnsi="Simplified Arabic" w:cs="Simplified Arabic" w:hint="cs"/>
          <w:noProof/>
          <w:sz w:val="28"/>
          <w:szCs w:val="28"/>
          <w:rtl/>
        </w:rPr>
        <w:t>"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الأخلاق</w:t>
      </w:r>
      <w:r w:rsidR="002A0A80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D6308D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تتآكل</w:t>
      </w:r>
      <w:r w:rsidR="004D203B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D6308D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في</w:t>
      </w:r>
      <w:r w:rsidRPr="00D6308D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الف</w:t>
      </w:r>
      <w:r w:rsidR="002A0A80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قر</w:t>
      </w:r>
      <w:r w:rsidRPr="00D6308D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كما</w:t>
      </w:r>
      <w:r w:rsidRPr="00D6308D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يتآكل</w:t>
      </w:r>
      <w:r w:rsidRPr="00D6308D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المعدن</w:t>
      </w:r>
      <w:r w:rsidR="004D203B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D6308D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ال</w:t>
      </w:r>
      <w:r w:rsidR="002A0A80">
        <w:rPr>
          <w:rFonts w:ascii="Simplified Arabic" w:hAnsi="Simplified Arabic" w:cs="Simplified Arabic" w:hint="cs"/>
          <w:noProof/>
          <w:sz w:val="28"/>
          <w:szCs w:val="28"/>
          <w:rtl/>
        </w:rPr>
        <w:t>ّ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ذ</w:t>
      </w:r>
      <w:r w:rsidR="004D203B">
        <w:rPr>
          <w:rFonts w:ascii="Simplified Arabic" w:hAnsi="Simplified Arabic" w:cs="Simplified Arabic" w:hint="cs"/>
          <w:noProof/>
          <w:sz w:val="28"/>
          <w:szCs w:val="28"/>
          <w:rtl/>
        </w:rPr>
        <w:t>ي</w:t>
      </w:r>
      <w:r w:rsidRPr="00D6308D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يقطر</w:t>
      </w:r>
      <w:r w:rsidR="004D203B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Pr="00D6308D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فوق</w:t>
      </w:r>
      <w:r w:rsidR="002A0A80">
        <w:rPr>
          <w:rFonts w:ascii="Simplified Arabic" w:hAnsi="Simplified Arabic" w:cs="Simplified Arabic" w:hint="cs"/>
          <w:noProof/>
          <w:sz w:val="28"/>
          <w:szCs w:val="28"/>
          <w:rtl/>
        </w:rPr>
        <w:t>َ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ه</w:t>
      </w:r>
      <w:r w:rsidRPr="00D6308D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Pr="00D6308D">
        <w:rPr>
          <w:rFonts w:ascii="Simplified Arabic" w:hAnsi="Simplified Arabic" w:cs="Simplified Arabic" w:hint="cs"/>
          <w:noProof/>
          <w:sz w:val="28"/>
          <w:szCs w:val="28"/>
          <w:rtl/>
        </w:rPr>
        <w:t>الماء</w:t>
      </w:r>
      <w:r w:rsidR="002A0A80">
        <w:rPr>
          <w:rFonts w:ascii="Simplified Arabic" w:hAnsi="Simplified Arabic" w:cs="Simplified Arabic" w:hint="cs"/>
          <w:noProof/>
          <w:sz w:val="28"/>
          <w:szCs w:val="28"/>
          <w:rtl/>
        </w:rPr>
        <w:t>ُ</w:t>
      </w:r>
      <w:r w:rsidR="004D203B">
        <w:rPr>
          <w:rFonts w:ascii="Simplified Arabic" w:hAnsi="Simplified Arabic" w:cs="Simplified Arabic" w:hint="cs"/>
          <w:noProof/>
          <w:sz w:val="28"/>
          <w:szCs w:val="28"/>
          <w:rtl/>
        </w:rPr>
        <w:t>"</w:t>
      </w:r>
      <w:r w:rsidRPr="00D6308D">
        <w:rPr>
          <w:rFonts w:ascii="Simplified Arabic" w:hAnsi="Simplified Arabic" w:cs="Simplified Arabic"/>
          <w:noProof/>
          <w:sz w:val="28"/>
          <w:szCs w:val="28"/>
        </w:rPr>
        <w:t>.</w:t>
      </w:r>
    </w:p>
    <w:p w:rsidR="004D203B" w:rsidRDefault="004D203B" w:rsidP="004D203B">
      <w:pPr>
        <w:bidi/>
        <w:spacing w:after="0"/>
        <w:rPr>
          <w:rFonts w:ascii="Simplified Arabic" w:hAnsi="Simplified Arabic" w:cs="Simplified Arabic"/>
          <w:noProof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>اشرح هذا القول، وأبدِ رأيك في ما إذا كان الفقرُ سببًا لفقدان الأخلاق، أم أنّ سوء الخلق لا يحتاج إلى الفقر ليظهر في الإنسان.</w:t>
      </w:r>
    </w:p>
    <w:p w:rsidR="004D203B" w:rsidRPr="004D203B" w:rsidRDefault="004D203B" w:rsidP="00420D07">
      <w:pPr>
        <w:bidi/>
        <w:spacing w:after="0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</w:pPr>
      <w:r w:rsidRPr="004D203B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</w:rPr>
        <w:t>ثالثًا: في الثّقافة العالميّة</w:t>
      </w:r>
    </w:p>
    <w:p w:rsidR="004D203B" w:rsidRDefault="00175ACD" w:rsidP="00D06CBD">
      <w:pPr>
        <w:bidi/>
        <w:spacing w:after="0" w:line="240" w:lineRule="auto"/>
        <w:jc w:val="both"/>
        <w:rPr>
          <w:rFonts w:ascii="Simplified Arabic" w:hAnsi="Simplified Arabic" w:cs="Simplified Arabic" w:hint="cs"/>
          <w:noProof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>" أنصتْ، يا قلبي!.. في هذه الكنّارةِ تتموّجُ موسيقى عبيرِ الزّهورِ البريّةِ، وحفيفِ الأوراقِ، ودمدَمةِ المياه الشّفّافة... تتموّجُ فيها موسيقى الظّلال الوارفة، النّابسة بحفيفِ الأجنحةِ، وطنينِ النّحلاتِ.</w:t>
      </w:r>
    </w:p>
    <w:p w:rsidR="00175ACD" w:rsidRDefault="00175ACD" w:rsidP="00175ACD">
      <w:pPr>
        <w:bidi/>
        <w:spacing w:after="0" w:line="240" w:lineRule="auto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>لقدِ استَلَبَتْ هذه الكنّارةُ بسمتَها من شفةِ حبيبي وغمرَتْ بها حياتي".</w:t>
      </w:r>
    </w:p>
    <w:p w:rsidR="00374554" w:rsidRPr="00D06CBD" w:rsidRDefault="00374554" w:rsidP="00D06CBD">
      <w:pPr>
        <w:bidi/>
        <w:spacing w:after="0" w:line="240" w:lineRule="auto"/>
        <w:jc w:val="right"/>
        <w:rPr>
          <w:rFonts w:ascii="Simplified Arabic" w:hAnsi="Simplified Arabic" w:cs="Simplified Arabic"/>
          <w:noProof/>
          <w:sz w:val="24"/>
          <w:szCs w:val="24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w:tab/>
      </w:r>
      <w:r w:rsidR="00D06CBD" w:rsidRPr="00D06CBD">
        <w:rPr>
          <w:rFonts w:ascii="Simplified Arabic" w:hAnsi="Simplified Arabic" w:cs="Simplified Arabic" w:hint="cs"/>
          <w:noProof/>
          <w:sz w:val="24"/>
          <w:szCs w:val="24"/>
          <w:rtl/>
        </w:rPr>
        <w:t>طاغور-</w:t>
      </w:r>
    </w:p>
    <w:p w:rsidR="00D06CBD" w:rsidRPr="00D06CBD" w:rsidRDefault="00D06CBD" w:rsidP="00175ACD">
      <w:pPr>
        <w:bidi/>
        <w:spacing w:after="0" w:line="240" w:lineRule="auto"/>
        <w:jc w:val="right"/>
        <w:rPr>
          <w:rFonts w:ascii="Simplified Arabic" w:hAnsi="Simplified Arabic" w:cs="Simplified Arabic"/>
          <w:noProof/>
          <w:sz w:val="24"/>
          <w:szCs w:val="24"/>
        </w:rPr>
      </w:pPr>
      <w:r w:rsidRPr="00D06CBD">
        <w:rPr>
          <w:rFonts w:ascii="Simplified Arabic" w:hAnsi="Simplified Arabic" w:cs="Simplified Arabic" w:hint="cs"/>
          <w:noProof/>
          <w:sz w:val="24"/>
          <w:szCs w:val="24"/>
          <w:rtl/>
        </w:rPr>
        <w:tab/>
        <w:t xml:space="preserve">سلّة الفاكهة- </w:t>
      </w:r>
    </w:p>
    <w:p w:rsidR="00D6308D" w:rsidRDefault="00D06CBD" w:rsidP="00D06CBD">
      <w:pPr>
        <w:spacing w:after="0"/>
        <w:jc w:val="right"/>
        <w:rPr>
          <w:rFonts w:ascii="Simplified Arabic" w:hAnsi="Simplified Arabic" w:cs="Simplified Arabic"/>
          <w:noProof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>حلّل هذا النّشيد مبيّنا أهمّ رموزه ودلالاته على ضوء دراستك مواقف طاغور.</w:t>
      </w:r>
      <w:bookmarkStart w:id="0" w:name="_GoBack"/>
      <w:bookmarkEnd w:id="0"/>
    </w:p>
    <w:p w:rsidR="00B91DF6" w:rsidRPr="00D06CBD" w:rsidRDefault="00B91DF6" w:rsidP="00D06CBD">
      <w:pPr>
        <w:spacing w:after="0"/>
        <w:rPr>
          <w:rFonts w:ascii="Simplified Arabic" w:hAnsi="Simplified Arabic" w:cs="Simplified Arabic"/>
          <w:b/>
          <w:bCs/>
          <w:noProof/>
          <w:sz w:val="28"/>
          <w:szCs w:val="28"/>
          <w:lang w:bidi="ar-LB"/>
        </w:rPr>
      </w:pPr>
    </w:p>
    <w:sectPr w:rsidR="00B91DF6" w:rsidRPr="00D06CBD" w:rsidSect="006A4262">
      <w:headerReference w:type="even" r:id="rId10"/>
      <w:headerReference w:type="default" r:id="rId11"/>
      <w:headerReference w:type="first" r:id="rId12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5B" w:rsidRDefault="00C4655B" w:rsidP="005C1E1D">
      <w:pPr>
        <w:spacing w:after="0" w:line="240" w:lineRule="auto"/>
      </w:pPr>
      <w:r>
        <w:separator/>
      </w:r>
    </w:p>
  </w:endnote>
  <w:endnote w:type="continuationSeparator" w:id="0">
    <w:p w:rsidR="00C4655B" w:rsidRDefault="00C4655B" w:rsidP="005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5B" w:rsidRDefault="00C4655B" w:rsidP="00DE6B64">
      <w:pPr>
        <w:bidi/>
        <w:spacing w:after="0" w:line="240" w:lineRule="auto"/>
      </w:pPr>
      <w:r>
        <w:separator/>
      </w:r>
    </w:p>
  </w:footnote>
  <w:footnote w:type="continuationSeparator" w:id="0">
    <w:p w:rsidR="00C4655B" w:rsidRDefault="00C4655B" w:rsidP="005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C465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C465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C465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E2E"/>
    <w:multiLevelType w:val="hybridMultilevel"/>
    <w:tmpl w:val="11146E04"/>
    <w:lvl w:ilvl="0" w:tplc="A448CBD4">
      <w:start w:val="1"/>
      <w:numFmt w:val="decimal"/>
      <w:suff w:val="nothing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1FFB"/>
    <w:multiLevelType w:val="hybridMultilevel"/>
    <w:tmpl w:val="A184AC1E"/>
    <w:lvl w:ilvl="0" w:tplc="69263AD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7630"/>
    <w:multiLevelType w:val="hybridMultilevel"/>
    <w:tmpl w:val="B344B464"/>
    <w:lvl w:ilvl="0" w:tplc="69263AD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10A4E"/>
    <w:multiLevelType w:val="hybridMultilevel"/>
    <w:tmpl w:val="52944E68"/>
    <w:lvl w:ilvl="0" w:tplc="C5303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73A75"/>
    <w:multiLevelType w:val="hybridMultilevel"/>
    <w:tmpl w:val="99CCC3F6"/>
    <w:lvl w:ilvl="0" w:tplc="D65E8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D4F76"/>
    <w:multiLevelType w:val="hybridMultilevel"/>
    <w:tmpl w:val="85C2DA66"/>
    <w:lvl w:ilvl="0" w:tplc="33861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0"/>
    <w:lvlOverride w:ilvl="0">
      <w:lvl w:ilvl="0" w:tplc="A448CBD4">
        <w:start w:val="1"/>
        <w:numFmt w:val="decimal"/>
        <w:lvlText w:val="%1-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D8"/>
    <w:rsid w:val="00024035"/>
    <w:rsid w:val="00030857"/>
    <w:rsid w:val="000E185D"/>
    <w:rsid w:val="000E752B"/>
    <w:rsid w:val="000F7C05"/>
    <w:rsid w:val="001476BC"/>
    <w:rsid w:val="00151412"/>
    <w:rsid w:val="00175ACD"/>
    <w:rsid w:val="00186E50"/>
    <w:rsid w:val="001A2D57"/>
    <w:rsid w:val="001C7949"/>
    <w:rsid w:val="001E406E"/>
    <w:rsid w:val="002338B2"/>
    <w:rsid w:val="00240C8E"/>
    <w:rsid w:val="002564B5"/>
    <w:rsid w:val="002A0A80"/>
    <w:rsid w:val="002A15AB"/>
    <w:rsid w:val="002B08C9"/>
    <w:rsid w:val="002B6814"/>
    <w:rsid w:val="00336DAF"/>
    <w:rsid w:val="003739EE"/>
    <w:rsid w:val="00374554"/>
    <w:rsid w:val="00374F44"/>
    <w:rsid w:val="00375F14"/>
    <w:rsid w:val="00386AA9"/>
    <w:rsid w:val="00391DCB"/>
    <w:rsid w:val="003A1FE9"/>
    <w:rsid w:val="003B0925"/>
    <w:rsid w:val="003C1FC9"/>
    <w:rsid w:val="00420D07"/>
    <w:rsid w:val="00441A8E"/>
    <w:rsid w:val="00456FBA"/>
    <w:rsid w:val="004834C7"/>
    <w:rsid w:val="004A52C7"/>
    <w:rsid w:val="004B0F13"/>
    <w:rsid w:val="004C395F"/>
    <w:rsid w:val="004D203B"/>
    <w:rsid w:val="004F3BEA"/>
    <w:rsid w:val="004F5C28"/>
    <w:rsid w:val="00511260"/>
    <w:rsid w:val="0053140B"/>
    <w:rsid w:val="00536F69"/>
    <w:rsid w:val="005710D8"/>
    <w:rsid w:val="005A5DC2"/>
    <w:rsid w:val="005B2454"/>
    <w:rsid w:val="005C1E1D"/>
    <w:rsid w:val="005D4F60"/>
    <w:rsid w:val="005F7ACC"/>
    <w:rsid w:val="006238EE"/>
    <w:rsid w:val="006508D5"/>
    <w:rsid w:val="006525B3"/>
    <w:rsid w:val="006A4262"/>
    <w:rsid w:val="006B7DE6"/>
    <w:rsid w:val="006D5484"/>
    <w:rsid w:val="006F62CF"/>
    <w:rsid w:val="007224A3"/>
    <w:rsid w:val="00725647"/>
    <w:rsid w:val="0073348A"/>
    <w:rsid w:val="00741118"/>
    <w:rsid w:val="00777C93"/>
    <w:rsid w:val="0079566E"/>
    <w:rsid w:val="007A743B"/>
    <w:rsid w:val="00807EC4"/>
    <w:rsid w:val="00860C72"/>
    <w:rsid w:val="00921B49"/>
    <w:rsid w:val="009257C1"/>
    <w:rsid w:val="00931E65"/>
    <w:rsid w:val="00977A6C"/>
    <w:rsid w:val="009934AD"/>
    <w:rsid w:val="00994D91"/>
    <w:rsid w:val="009B1CD8"/>
    <w:rsid w:val="009B3E3C"/>
    <w:rsid w:val="009C2B82"/>
    <w:rsid w:val="009C38D4"/>
    <w:rsid w:val="009D4C68"/>
    <w:rsid w:val="009D530A"/>
    <w:rsid w:val="00A03813"/>
    <w:rsid w:val="00A33BEC"/>
    <w:rsid w:val="00A60405"/>
    <w:rsid w:val="00A969BD"/>
    <w:rsid w:val="00AB2457"/>
    <w:rsid w:val="00AE5CC8"/>
    <w:rsid w:val="00AE6017"/>
    <w:rsid w:val="00AF55CD"/>
    <w:rsid w:val="00B018A3"/>
    <w:rsid w:val="00B91DF6"/>
    <w:rsid w:val="00C1502C"/>
    <w:rsid w:val="00C35B60"/>
    <w:rsid w:val="00C41DAD"/>
    <w:rsid w:val="00C4655B"/>
    <w:rsid w:val="00C904C5"/>
    <w:rsid w:val="00CE0E0D"/>
    <w:rsid w:val="00CF08E7"/>
    <w:rsid w:val="00CF32FB"/>
    <w:rsid w:val="00D06CBD"/>
    <w:rsid w:val="00D116B4"/>
    <w:rsid w:val="00D17DCA"/>
    <w:rsid w:val="00D22CB3"/>
    <w:rsid w:val="00D3046B"/>
    <w:rsid w:val="00D42BF0"/>
    <w:rsid w:val="00D45236"/>
    <w:rsid w:val="00D6308D"/>
    <w:rsid w:val="00D73927"/>
    <w:rsid w:val="00D7400F"/>
    <w:rsid w:val="00D95326"/>
    <w:rsid w:val="00DE6B64"/>
    <w:rsid w:val="00DF43A8"/>
    <w:rsid w:val="00E06E5F"/>
    <w:rsid w:val="00E43AA7"/>
    <w:rsid w:val="00E528CB"/>
    <w:rsid w:val="00E90E0B"/>
    <w:rsid w:val="00EA5A33"/>
    <w:rsid w:val="00EB391F"/>
    <w:rsid w:val="00EB5404"/>
    <w:rsid w:val="00F47D17"/>
    <w:rsid w:val="00F87653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AB24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14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14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AB24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14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1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257D-458E-4FB7-9DB9-AB341C73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HP1</cp:lastModifiedBy>
  <cp:revision>78</cp:revision>
  <cp:lastPrinted>2013-10-07T06:43:00Z</cp:lastPrinted>
  <dcterms:created xsi:type="dcterms:W3CDTF">2013-09-10T07:31:00Z</dcterms:created>
  <dcterms:modified xsi:type="dcterms:W3CDTF">2020-03-09T14:22:00Z</dcterms:modified>
</cp:coreProperties>
</file>