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90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07"/>
        <w:gridCol w:w="1376"/>
      </w:tblGrid>
      <w:tr w:rsidR="00E71F07" w:rsidRPr="002547B4" w14:paraId="77A9E1D4" w14:textId="77777777" w:rsidTr="009872BF">
        <w:trPr>
          <w:trHeight w:val="799"/>
        </w:trPr>
        <w:tc>
          <w:tcPr>
            <w:tcW w:w="7707"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6E9C394A" w:rsidR="00E71F07" w:rsidRPr="00E71F07" w:rsidRDefault="00E71F07" w:rsidP="008942F9">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8942F9">
              <w:rPr>
                <w:rFonts w:ascii="Times New Roman" w:eastAsiaTheme="minorHAnsi" w:hAnsi="Times New Roman" w:cs="Times New Roman"/>
                <w:sz w:val="24"/>
                <w:szCs w:val="24"/>
                <w:lang w:val="fr-FR"/>
              </w:rPr>
              <w:t>CM2</w:t>
            </w:r>
            <w:r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sidR="00BF0216">
              <w:rPr>
                <w:rFonts w:ascii="Times New Roman" w:eastAsiaTheme="minorHAnsi" w:hAnsi="Times New Roman" w:cs="Times New Roman"/>
                <w:sz w:val="24"/>
                <w:szCs w:val="24"/>
                <w:lang w:val="fr-FR"/>
              </w:rPr>
              <w:t>4</w:t>
            </w:r>
            <w:r w:rsidRPr="00E71F07">
              <w:rPr>
                <w:rFonts w:ascii="Times New Roman" w:eastAsiaTheme="minorHAnsi" w:hAnsi="Times New Roman" w:cs="Times New Roman"/>
                <w:sz w:val="24"/>
                <w:szCs w:val="24"/>
                <w:vertAlign w:val="superscript"/>
                <w:lang w:val="fr-FR"/>
              </w:rPr>
              <w:t>ème</w:t>
            </w:r>
            <w:r w:rsidRPr="00E71F07">
              <w:rPr>
                <w:rFonts w:ascii="Times New Roman" w:eastAsiaTheme="minorHAnsi" w:hAnsi="Times New Roman" w:cs="Times New Roman"/>
                <w:sz w:val="24"/>
                <w:szCs w:val="24"/>
                <w:lang w:val="fr-FR"/>
              </w:rPr>
              <w:t xml:space="preserve"> semaine</w:t>
            </w:r>
          </w:p>
          <w:p w14:paraId="527FEBD3" w14:textId="2CD35E4E" w:rsidR="009872BF" w:rsidRDefault="00E71F07" w:rsidP="009872BF">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Nom : </w:t>
            </w:r>
            <w:r w:rsidR="009872BF">
              <w:rPr>
                <w:rFonts w:ascii="Times New Roman" w:eastAsiaTheme="minorHAnsi" w:hAnsi="Times New Roman" w:cs="Times New Roman"/>
                <w:sz w:val="24"/>
                <w:szCs w:val="24"/>
                <w:lang w:val="fr-FR"/>
              </w:rPr>
              <w:t>__________________</w:t>
            </w:r>
          </w:p>
          <w:p w14:paraId="43D5A17D" w14:textId="77777777" w:rsidR="009872BF" w:rsidRDefault="009872BF" w:rsidP="009872BF">
            <w:pPr>
              <w:rPr>
                <w:rFonts w:ascii="Times New Roman" w:eastAsiaTheme="minorHAnsi" w:hAnsi="Times New Roman" w:cs="Times New Roman"/>
                <w:sz w:val="24"/>
                <w:szCs w:val="24"/>
                <w:lang w:val="fr-FR"/>
              </w:rPr>
            </w:pPr>
          </w:p>
          <w:p w14:paraId="52C28645" w14:textId="5ED4496E" w:rsidR="009872BF" w:rsidRPr="009872BF" w:rsidRDefault="009872BF" w:rsidP="009872BF">
            <w:pPr>
              <w:jc w:val="both"/>
              <w:rPr>
                <w:rFonts w:eastAsiaTheme="minorHAnsi" w:cstheme="minorHAnsi"/>
                <w:b/>
                <w:bCs/>
                <w:noProof/>
                <w:sz w:val="24"/>
                <w:szCs w:val="24"/>
                <w:lang w:val="fr-FR"/>
              </w:rPr>
            </w:pPr>
          </w:p>
        </w:tc>
        <w:tc>
          <w:tcPr>
            <w:tcW w:w="1376"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28AAD6" w14:textId="3C11697B" w:rsidR="009872BF" w:rsidRDefault="009872BF" w:rsidP="009872BF">
      <w:pPr>
        <w:tabs>
          <w:tab w:val="left" w:pos="6090"/>
        </w:tabs>
        <w:rPr>
          <w:color w:val="0000FF"/>
          <w:u w:val="single"/>
          <w:lang w:val="fr-FR"/>
        </w:rPr>
      </w:pPr>
    </w:p>
    <w:p w14:paraId="08912A71" w14:textId="77777777" w:rsidR="009872BF" w:rsidRDefault="009872BF" w:rsidP="009872BF">
      <w:pPr>
        <w:tabs>
          <w:tab w:val="left" w:pos="6090"/>
        </w:tabs>
        <w:rPr>
          <w:color w:val="0000FF"/>
          <w:u w:val="single"/>
          <w:lang w:val="fr-FR"/>
        </w:rPr>
      </w:pPr>
    </w:p>
    <w:p w14:paraId="51C4741D" w14:textId="7839D727" w:rsidR="00274B4F" w:rsidRPr="00274B4F" w:rsidRDefault="00274B4F" w:rsidP="00274B4F">
      <w:pPr>
        <w:spacing w:line="240" w:lineRule="auto"/>
        <w:jc w:val="center"/>
        <w:rPr>
          <w:b/>
          <w:bCs/>
          <w:color w:val="0070C0"/>
          <w:sz w:val="24"/>
          <w:szCs w:val="24"/>
          <w:lang w:val="fr-FR"/>
        </w:rPr>
      </w:pPr>
      <w:r w:rsidRPr="00274B4F">
        <w:rPr>
          <w:b/>
          <w:bCs/>
          <w:color w:val="0070C0"/>
          <w:sz w:val="24"/>
          <w:szCs w:val="24"/>
          <w:lang w:val="fr-FR"/>
        </w:rPr>
        <w:t xml:space="preserve">La Première Guerre mondiale  </w:t>
      </w:r>
      <w:proofErr w:type="gramStart"/>
      <w:r w:rsidRPr="00274B4F">
        <w:rPr>
          <w:b/>
          <w:bCs/>
          <w:color w:val="0070C0"/>
          <w:sz w:val="24"/>
          <w:szCs w:val="24"/>
          <w:lang w:val="fr-FR"/>
        </w:rPr>
        <w:t>( 1914</w:t>
      </w:r>
      <w:proofErr w:type="gramEnd"/>
      <w:r w:rsidRPr="00274B4F">
        <w:rPr>
          <w:b/>
          <w:bCs/>
          <w:color w:val="0070C0"/>
          <w:sz w:val="24"/>
          <w:szCs w:val="24"/>
          <w:lang w:val="fr-FR"/>
        </w:rPr>
        <w:t xml:space="preserve"> – 1918 )</w:t>
      </w:r>
    </w:p>
    <w:p w14:paraId="5DFFFD8F" w14:textId="780AC599" w:rsidR="00274B4F" w:rsidRDefault="002547B4" w:rsidP="002547B4">
      <w:pPr>
        <w:spacing w:line="240" w:lineRule="auto"/>
        <w:rPr>
          <w:color w:val="0000FF"/>
          <w:u w:val="single"/>
          <w:lang w:val="fr-FR"/>
        </w:rPr>
      </w:pPr>
      <w:r>
        <w:rPr>
          <w:b/>
          <w:bCs/>
          <w:sz w:val="24"/>
          <w:szCs w:val="24"/>
          <w:lang w:val="fr-FR"/>
        </w:rPr>
        <w:t>Voir la vidéo en ouvrant le lien</w:t>
      </w:r>
      <w:r w:rsidR="00274B4F">
        <w:rPr>
          <w:sz w:val="24"/>
          <w:szCs w:val="24"/>
          <w:lang w:val="fr-FR"/>
        </w:rPr>
        <w:t xml:space="preserve"> </w:t>
      </w:r>
      <w:hyperlink r:id="rId9" w:history="1">
        <w:r w:rsidR="00274B4F" w:rsidRPr="00487A6B">
          <w:rPr>
            <w:rStyle w:val="Hyperlink"/>
            <w:lang w:val="fr-FR"/>
          </w:rPr>
          <w:t>https://www.youtube.com/watch?v=WUQtF9wCHJE</w:t>
        </w:r>
      </w:hyperlink>
    </w:p>
    <w:p w14:paraId="054671A8" w14:textId="283F4E70" w:rsidR="008D2DCE" w:rsidRPr="008D2DCE" w:rsidRDefault="008D2DCE" w:rsidP="008D2DCE">
      <w:pPr>
        <w:pStyle w:val="ListParagraph"/>
        <w:numPr>
          <w:ilvl w:val="0"/>
          <w:numId w:val="26"/>
        </w:numPr>
        <w:spacing w:line="240" w:lineRule="auto"/>
        <w:rPr>
          <w:b/>
          <w:bCs/>
          <w:color w:val="1F497D" w:themeColor="text2"/>
          <w:sz w:val="24"/>
          <w:szCs w:val="24"/>
          <w:u w:val="single"/>
          <w:lang w:val="fr-FR"/>
        </w:rPr>
      </w:pPr>
      <w:r w:rsidRPr="008D2DCE">
        <w:rPr>
          <w:b/>
          <w:bCs/>
          <w:color w:val="1F497D" w:themeColor="text2"/>
          <w:sz w:val="24"/>
          <w:szCs w:val="24"/>
          <w:u w:val="single"/>
          <w:lang w:val="fr-FR"/>
        </w:rPr>
        <w:t>Synthèse.</w:t>
      </w:r>
      <w:bookmarkStart w:id="0" w:name="_GoBack"/>
      <w:bookmarkEnd w:id="0"/>
    </w:p>
    <w:p w14:paraId="7FD03C06" w14:textId="77777777" w:rsidR="00274B4F" w:rsidRPr="00274B4F" w:rsidRDefault="00274B4F" w:rsidP="00274B4F">
      <w:pPr>
        <w:spacing w:line="240" w:lineRule="auto"/>
        <w:rPr>
          <w:color w:val="0000FF"/>
          <w:sz w:val="2"/>
          <w:szCs w:val="2"/>
          <w:u w:val="single"/>
          <w:lang w:val="fr-FR"/>
        </w:rPr>
      </w:pPr>
    </w:p>
    <w:p w14:paraId="1D3E5F2B" w14:textId="77777777" w:rsidR="00274B4F" w:rsidRPr="00274B4F" w:rsidRDefault="00274B4F" w:rsidP="00274B4F">
      <w:pPr>
        <w:pStyle w:val="ListParagraph"/>
        <w:numPr>
          <w:ilvl w:val="0"/>
          <w:numId w:val="25"/>
        </w:numPr>
        <w:spacing w:after="160" w:line="259" w:lineRule="auto"/>
        <w:rPr>
          <w:rFonts w:cstheme="minorHAnsi"/>
          <w:b/>
          <w:bCs/>
          <w:sz w:val="24"/>
          <w:szCs w:val="24"/>
          <w:lang w:val="fr-FR"/>
        </w:rPr>
      </w:pPr>
      <w:r w:rsidRPr="00274B4F">
        <w:rPr>
          <w:rFonts w:cstheme="minorHAnsi"/>
          <w:b/>
          <w:bCs/>
          <w:color w:val="0070C0"/>
          <w:sz w:val="24"/>
          <w:szCs w:val="24"/>
          <w:u w:val="single"/>
          <w:lang w:val="fr-FR"/>
        </w:rPr>
        <w:t>Les causes de la Première Guerre mondiale</w:t>
      </w:r>
      <w:r w:rsidRPr="00274B4F">
        <w:rPr>
          <w:rFonts w:cstheme="minorHAnsi"/>
          <w:b/>
          <w:bCs/>
          <w:sz w:val="24"/>
          <w:szCs w:val="24"/>
          <w:lang w:val="fr-FR"/>
        </w:rPr>
        <w:t>.</w:t>
      </w:r>
    </w:p>
    <w:p w14:paraId="7CD5B924" w14:textId="77777777" w:rsidR="00274B4F" w:rsidRPr="00274B4F" w:rsidRDefault="00274B4F" w:rsidP="00505956">
      <w:pPr>
        <w:ind w:firstLine="360"/>
        <w:jc w:val="both"/>
        <w:rPr>
          <w:rFonts w:cstheme="minorHAnsi"/>
          <w:sz w:val="24"/>
          <w:szCs w:val="24"/>
          <w:lang w:val="fr-FR"/>
        </w:rPr>
      </w:pPr>
      <w:r w:rsidRPr="00274B4F">
        <w:rPr>
          <w:rFonts w:cstheme="minorHAnsi"/>
          <w:sz w:val="24"/>
          <w:szCs w:val="24"/>
          <w:lang w:val="fr-FR"/>
        </w:rPr>
        <w:t>À la fin du XIX</w:t>
      </w:r>
      <w:r w:rsidRPr="00274B4F">
        <w:rPr>
          <w:rFonts w:cstheme="minorHAnsi"/>
          <w:sz w:val="24"/>
          <w:szCs w:val="24"/>
          <w:vertAlign w:val="superscript"/>
          <w:lang w:val="fr-FR"/>
        </w:rPr>
        <w:t>e</w:t>
      </w:r>
      <w:r w:rsidRPr="00274B4F">
        <w:rPr>
          <w:rFonts w:cstheme="minorHAnsi"/>
          <w:sz w:val="24"/>
          <w:szCs w:val="24"/>
          <w:lang w:val="fr-FR"/>
        </w:rPr>
        <w:t xml:space="preserve"> (19) siècle, les pays européens colonisent l’Afrique et se partagent les territoires. L’Allemagne n’obtient que très peu de terres et a donc une zone d’influence réduite. Or, dans le même temps, l’industrie allemande se développe. Des tensions naissent alors entre l’Allemagne et les deux grandes puissances coloniales en Afrique : la France et le Royaume-Uni.</w:t>
      </w:r>
    </w:p>
    <w:p w14:paraId="2E2C8B55" w14:textId="77777777" w:rsidR="00274B4F" w:rsidRPr="00274B4F" w:rsidRDefault="00274B4F" w:rsidP="00505956">
      <w:pPr>
        <w:ind w:firstLine="360"/>
        <w:jc w:val="both"/>
        <w:rPr>
          <w:rFonts w:cstheme="minorHAnsi"/>
          <w:sz w:val="24"/>
          <w:szCs w:val="24"/>
          <w:lang w:val="fr-FR"/>
        </w:rPr>
      </w:pPr>
      <w:r w:rsidRPr="00274B4F">
        <w:rPr>
          <w:rFonts w:cstheme="minorHAnsi"/>
          <w:sz w:val="24"/>
          <w:szCs w:val="24"/>
          <w:lang w:val="fr-FR"/>
        </w:rPr>
        <w:t>Au début du XX</w:t>
      </w:r>
      <w:r w:rsidRPr="00274B4F">
        <w:rPr>
          <w:rFonts w:cstheme="minorHAnsi"/>
          <w:sz w:val="24"/>
          <w:szCs w:val="24"/>
          <w:vertAlign w:val="superscript"/>
          <w:lang w:val="fr-FR"/>
        </w:rPr>
        <w:t>e</w:t>
      </w:r>
      <w:r w:rsidRPr="00274B4F">
        <w:rPr>
          <w:rFonts w:cstheme="minorHAnsi"/>
          <w:sz w:val="24"/>
          <w:szCs w:val="24"/>
          <w:lang w:val="fr-FR"/>
        </w:rPr>
        <w:t xml:space="preserve"> (20) siècle, les pays européens sont donc en rivalité et nouent des alliances, formant ainsi deux camps : la Triple Alliance et la Triple Entente :</w:t>
      </w:r>
    </w:p>
    <w:p w14:paraId="7DEA17AA" w14:textId="77777777" w:rsidR="00274B4F" w:rsidRPr="00274B4F" w:rsidRDefault="00274B4F" w:rsidP="00274B4F">
      <w:pPr>
        <w:pStyle w:val="ListParagraph"/>
        <w:numPr>
          <w:ilvl w:val="0"/>
          <w:numId w:val="24"/>
        </w:numPr>
        <w:spacing w:after="160"/>
        <w:jc w:val="both"/>
        <w:rPr>
          <w:rFonts w:cstheme="minorHAnsi"/>
          <w:sz w:val="24"/>
          <w:szCs w:val="24"/>
          <w:lang w:val="fr-FR"/>
        </w:rPr>
      </w:pPr>
      <w:r w:rsidRPr="00274B4F">
        <w:rPr>
          <w:rFonts w:cstheme="minorHAnsi"/>
          <w:b/>
          <w:bCs/>
          <w:color w:val="0070C0"/>
          <w:sz w:val="24"/>
          <w:szCs w:val="24"/>
          <w:lang w:val="fr-FR"/>
        </w:rPr>
        <w:t>La Triple Alliance</w:t>
      </w:r>
      <w:r w:rsidRPr="00274B4F">
        <w:rPr>
          <w:rFonts w:cstheme="minorHAnsi"/>
          <w:color w:val="0070C0"/>
          <w:sz w:val="24"/>
          <w:szCs w:val="24"/>
          <w:lang w:val="fr-FR"/>
        </w:rPr>
        <w:t xml:space="preserve"> </w:t>
      </w:r>
      <w:r w:rsidRPr="00274B4F">
        <w:rPr>
          <w:rFonts w:cstheme="minorHAnsi"/>
          <w:sz w:val="24"/>
          <w:szCs w:val="24"/>
          <w:lang w:val="fr-FR"/>
        </w:rPr>
        <w:t xml:space="preserve">réunit </w:t>
      </w:r>
      <w:r w:rsidRPr="00274B4F">
        <w:rPr>
          <w:rFonts w:cstheme="minorHAnsi"/>
          <w:color w:val="0070C0"/>
          <w:sz w:val="24"/>
          <w:szCs w:val="24"/>
          <w:lang w:val="fr-FR"/>
        </w:rPr>
        <w:t>l’Allemagne</w:t>
      </w:r>
      <w:r w:rsidRPr="00274B4F">
        <w:rPr>
          <w:rFonts w:cstheme="minorHAnsi"/>
          <w:sz w:val="24"/>
          <w:szCs w:val="24"/>
          <w:lang w:val="fr-FR"/>
        </w:rPr>
        <w:t xml:space="preserve">, </w:t>
      </w:r>
      <w:r w:rsidRPr="00274B4F">
        <w:rPr>
          <w:rFonts w:cstheme="minorHAnsi"/>
          <w:color w:val="0070C0"/>
          <w:sz w:val="24"/>
          <w:szCs w:val="24"/>
          <w:lang w:val="fr-FR"/>
        </w:rPr>
        <w:t>l’Autriche-Hongrie et l’Italie</w:t>
      </w:r>
      <w:r w:rsidRPr="00274B4F">
        <w:rPr>
          <w:rFonts w:cstheme="minorHAnsi"/>
          <w:sz w:val="24"/>
          <w:szCs w:val="24"/>
          <w:lang w:val="fr-FR"/>
        </w:rPr>
        <w:t xml:space="preserve">. </w:t>
      </w:r>
    </w:p>
    <w:p w14:paraId="189AC228" w14:textId="77777777" w:rsidR="00274B4F" w:rsidRPr="00274B4F" w:rsidRDefault="00274B4F" w:rsidP="00274B4F">
      <w:pPr>
        <w:pStyle w:val="ListParagraph"/>
        <w:numPr>
          <w:ilvl w:val="0"/>
          <w:numId w:val="24"/>
        </w:numPr>
        <w:spacing w:after="160"/>
        <w:jc w:val="both"/>
        <w:rPr>
          <w:rFonts w:cstheme="minorHAnsi"/>
          <w:color w:val="0070C0"/>
          <w:sz w:val="24"/>
          <w:szCs w:val="24"/>
          <w:lang w:val="fr-FR"/>
        </w:rPr>
      </w:pPr>
      <w:r w:rsidRPr="00274B4F">
        <w:rPr>
          <w:rFonts w:cstheme="minorHAnsi"/>
          <w:b/>
          <w:bCs/>
          <w:color w:val="0070C0"/>
          <w:sz w:val="24"/>
          <w:szCs w:val="24"/>
          <w:lang w:val="fr-FR"/>
        </w:rPr>
        <w:t>la Triple Entente</w:t>
      </w:r>
      <w:r w:rsidRPr="00274B4F">
        <w:rPr>
          <w:rFonts w:cstheme="minorHAnsi"/>
          <w:color w:val="0070C0"/>
          <w:sz w:val="24"/>
          <w:szCs w:val="24"/>
          <w:lang w:val="fr-FR"/>
        </w:rPr>
        <w:t xml:space="preserve"> </w:t>
      </w:r>
      <w:r w:rsidRPr="00274B4F">
        <w:rPr>
          <w:rFonts w:cstheme="minorHAnsi"/>
          <w:sz w:val="24"/>
          <w:szCs w:val="24"/>
          <w:lang w:val="fr-FR"/>
        </w:rPr>
        <w:t xml:space="preserve">regroupe au sein d’un même camp </w:t>
      </w:r>
      <w:r w:rsidRPr="00274B4F">
        <w:rPr>
          <w:rFonts w:cstheme="minorHAnsi"/>
          <w:color w:val="0070C0"/>
          <w:sz w:val="24"/>
          <w:szCs w:val="24"/>
          <w:lang w:val="fr-FR"/>
        </w:rPr>
        <w:t>la France, le Royaume-Uni et la Russie.</w:t>
      </w:r>
    </w:p>
    <w:p w14:paraId="04173381" w14:textId="77777777" w:rsidR="00274B4F" w:rsidRPr="00274B4F" w:rsidRDefault="00274B4F" w:rsidP="00274B4F">
      <w:pPr>
        <w:jc w:val="both"/>
        <w:rPr>
          <w:rFonts w:cstheme="minorHAnsi"/>
          <w:sz w:val="24"/>
          <w:szCs w:val="24"/>
          <w:lang w:val="fr-FR"/>
        </w:rPr>
      </w:pPr>
      <w:r w:rsidRPr="00274B4F">
        <w:rPr>
          <w:rFonts w:cstheme="minorHAnsi"/>
          <w:sz w:val="24"/>
          <w:szCs w:val="24"/>
          <w:lang w:val="fr-FR"/>
        </w:rPr>
        <w:t xml:space="preserve"> Les deux blocs se préparent à la guerre. La course aux armements s’accélère et plusieurs pays décident d’allonger la durée.</w:t>
      </w:r>
    </w:p>
    <w:p w14:paraId="091F8D78" w14:textId="77777777" w:rsidR="00274B4F" w:rsidRPr="00274B4F" w:rsidRDefault="00274B4F" w:rsidP="00505956">
      <w:pPr>
        <w:ind w:firstLine="360"/>
        <w:jc w:val="both"/>
        <w:rPr>
          <w:rFonts w:cstheme="minorHAnsi"/>
          <w:sz w:val="24"/>
          <w:szCs w:val="24"/>
          <w:lang w:val="fr-FR"/>
        </w:rPr>
      </w:pPr>
      <w:r w:rsidRPr="00274B4F">
        <w:rPr>
          <w:rFonts w:cstheme="minorHAnsi"/>
          <w:sz w:val="24"/>
          <w:szCs w:val="24"/>
          <w:lang w:val="fr-FR"/>
        </w:rPr>
        <w:t xml:space="preserve">Le 28 juin 1914, l’héritier de l’empire austro-hongrois, François - Ferdinand, est tué à Sarajevo en Bosnie par un étudiant serbe. L’Autriche-Hongrie accuse la Serbie, pays soutenu par la Russie, d’avoir armé l’assassin et lui déclare la guerre le 28 juillet. Par le jeu des alliances, les déclarations de guerre se succèdent. L’Allemagne et la Russie entrent dans le conflit le 1 er août, la France le 3 août et le Royaume-Uni le 4 août. </w:t>
      </w:r>
    </w:p>
    <w:p w14:paraId="1A82F183" w14:textId="77777777" w:rsidR="00274B4F" w:rsidRPr="00274B4F" w:rsidRDefault="00274B4F" w:rsidP="00274B4F">
      <w:pPr>
        <w:jc w:val="both"/>
        <w:rPr>
          <w:rFonts w:cstheme="minorHAnsi"/>
          <w:sz w:val="24"/>
          <w:szCs w:val="24"/>
          <w:lang w:val="fr-FR"/>
        </w:rPr>
      </w:pPr>
    </w:p>
    <w:p w14:paraId="2C77FBEB" w14:textId="77777777" w:rsidR="00274B4F" w:rsidRPr="00B02B6C" w:rsidRDefault="00274B4F" w:rsidP="00274B4F">
      <w:pPr>
        <w:pStyle w:val="ListParagraph"/>
        <w:numPr>
          <w:ilvl w:val="0"/>
          <w:numId w:val="25"/>
        </w:numPr>
        <w:spacing w:after="160" w:line="259" w:lineRule="auto"/>
        <w:jc w:val="both"/>
        <w:rPr>
          <w:rFonts w:cstheme="minorHAnsi"/>
          <w:b/>
          <w:bCs/>
          <w:color w:val="0070C0"/>
          <w:sz w:val="24"/>
          <w:szCs w:val="24"/>
          <w:u w:val="single"/>
        </w:rPr>
      </w:pPr>
      <w:r w:rsidRPr="00B02B6C">
        <w:rPr>
          <w:rFonts w:cstheme="minorHAnsi"/>
          <w:b/>
          <w:bCs/>
          <w:color w:val="0070C0"/>
          <w:sz w:val="24"/>
          <w:szCs w:val="24"/>
          <w:u w:val="single"/>
        </w:rPr>
        <w:t xml:space="preserve">Le </w:t>
      </w:r>
      <w:proofErr w:type="spellStart"/>
      <w:r w:rsidRPr="00B02B6C">
        <w:rPr>
          <w:rFonts w:cstheme="minorHAnsi"/>
          <w:b/>
          <w:bCs/>
          <w:color w:val="0070C0"/>
          <w:sz w:val="24"/>
          <w:szCs w:val="24"/>
          <w:u w:val="single"/>
        </w:rPr>
        <w:t>déroulement</w:t>
      </w:r>
      <w:proofErr w:type="spellEnd"/>
      <w:r w:rsidRPr="00B02B6C">
        <w:rPr>
          <w:rFonts w:cstheme="minorHAnsi"/>
          <w:b/>
          <w:bCs/>
          <w:color w:val="0070C0"/>
          <w:sz w:val="24"/>
          <w:szCs w:val="24"/>
          <w:u w:val="single"/>
        </w:rPr>
        <w:t>.</w:t>
      </w:r>
    </w:p>
    <w:p w14:paraId="12082B3C" w14:textId="77777777" w:rsidR="00274B4F" w:rsidRPr="00274B4F" w:rsidRDefault="00274B4F" w:rsidP="008D2DCE">
      <w:pPr>
        <w:ind w:firstLine="360"/>
        <w:jc w:val="both"/>
        <w:rPr>
          <w:rFonts w:cstheme="minorHAnsi"/>
          <w:sz w:val="24"/>
          <w:szCs w:val="24"/>
          <w:lang w:val="fr-FR"/>
        </w:rPr>
      </w:pPr>
      <w:r w:rsidRPr="00274B4F">
        <w:rPr>
          <w:rFonts w:cstheme="minorHAnsi"/>
          <w:sz w:val="24"/>
          <w:szCs w:val="24"/>
          <w:lang w:val="fr-FR"/>
        </w:rPr>
        <w:t xml:space="preserve">La Première Guerre mondiale éclate en 1914. Prévue pour être une guerre courte, c’est d’abord une </w:t>
      </w:r>
      <w:r w:rsidRPr="00274B4F">
        <w:rPr>
          <w:rFonts w:cstheme="minorHAnsi"/>
          <w:b/>
          <w:bCs/>
          <w:color w:val="0070C0"/>
          <w:sz w:val="24"/>
          <w:szCs w:val="24"/>
          <w:lang w:val="fr-FR"/>
        </w:rPr>
        <w:t>guerre de mouvement</w:t>
      </w:r>
      <w:r w:rsidRPr="00274B4F">
        <w:rPr>
          <w:rFonts w:cstheme="minorHAnsi"/>
          <w:color w:val="0070C0"/>
          <w:sz w:val="24"/>
          <w:szCs w:val="24"/>
          <w:lang w:val="fr-FR"/>
        </w:rPr>
        <w:t> </w:t>
      </w:r>
      <w:r w:rsidRPr="00274B4F">
        <w:rPr>
          <w:rFonts w:cstheme="minorHAnsi"/>
          <w:sz w:val="24"/>
          <w:szCs w:val="24"/>
          <w:lang w:val="fr-FR"/>
        </w:rPr>
        <w:t xml:space="preserve">: les troupes lancent des attaques éclair et se déplacent rapidement. Mais devant l’échec de leurs offensives, les armées mènent finalement </w:t>
      </w:r>
      <w:r w:rsidRPr="00274B4F">
        <w:rPr>
          <w:rFonts w:cstheme="minorHAnsi"/>
          <w:b/>
          <w:bCs/>
          <w:color w:val="0070C0"/>
          <w:sz w:val="24"/>
          <w:szCs w:val="24"/>
          <w:lang w:val="fr-FR"/>
        </w:rPr>
        <w:t>une guerre de position</w:t>
      </w:r>
      <w:r w:rsidRPr="00274B4F">
        <w:rPr>
          <w:rFonts w:cstheme="minorHAnsi"/>
          <w:color w:val="0070C0"/>
          <w:sz w:val="24"/>
          <w:szCs w:val="24"/>
          <w:lang w:val="fr-FR"/>
        </w:rPr>
        <w:t xml:space="preserve"> </w:t>
      </w:r>
      <w:r w:rsidRPr="00274B4F">
        <w:rPr>
          <w:rFonts w:cstheme="minorHAnsi"/>
          <w:sz w:val="24"/>
          <w:szCs w:val="24"/>
          <w:lang w:val="fr-FR"/>
        </w:rPr>
        <w:t>et s’enterrent</w:t>
      </w:r>
      <w:r w:rsidRPr="00274B4F">
        <w:rPr>
          <w:rFonts w:cstheme="minorHAnsi"/>
          <w:b/>
          <w:bCs/>
          <w:sz w:val="24"/>
          <w:szCs w:val="24"/>
          <w:lang w:val="fr-FR"/>
        </w:rPr>
        <w:t xml:space="preserve"> </w:t>
      </w:r>
      <w:r w:rsidRPr="00274B4F">
        <w:rPr>
          <w:rFonts w:cstheme="minorHAnsi"/>
          <w:b/>
          <w:bCs/>
          <w:color w:val="0070C0"/>
          <w:sz w:val="24"/>
          <w:szCs w:val="24"/>
          <w:lang w:val="fr-FR"/>
        </w:rPr>
        <w:t>dans des tranchées</w:t>
      </w:r>
      <w:r w:rsidRPr="00274B4F">
        <w:rPr>
          <w:rFonts w:cstheme="minorHAnsi"/>
          <w:sz w:val="24"/>
          <w:szCs w:val="24"/>
          <w:lang w:val="fr-FR"/>
        </w:rPr>
        <w:t>. Les combats s’intensifient et causent de grandes pertes à chaque camp. Après quatre années de conflit, l’Allemagne signe un armistice le 11 novembre 1918. La guerre s’achève avec plus de 10 millions de soldats morts au front.</w:t>
      </w:r>
    </w:p>
    <w:p w14:paraId="5E6F4D80" w14:textId="77777777" w:rsidR="00274B4F" w:rsidRPr="002547B4" w:rsidRDefault="00274B4F" w:rsidP="008D2DCE">
      <w:pPr>
        <w:ind w:firstLine="360"/>
        <w:jc w:val="both"/>
        <w:rPr>
          <w:rFonts w:cstheme="minorHAnsi"/>
          <w:sz w:val="24"/>
          <w:szCs w:val="24"/>
          <w:lang w:val="fr-FR"/>
        </w:rPr>
      </w:pPr>
      <w:r w:rsidRPr="00274B4F">
        <w:rPr>
          <w:rFonts w:cstheme="minorHAnsi"/>
          <w:sz w:val="24"/>
          <w:szCs w:val="24"/>
          <w:lang w:val="fr-FR"/>
        </w:rPr>
        <w:t xml:space="preserve">La guerre des tranchées sur le front franco-allemand est </w:t>
      </w:r>
      <w:proofErr w:type="gramStart"/>
      <w:r w:rsidRPr="00274B4F">
        <w:rPr>
          <w:rFonts w:cstheme="minorHAnsi"/>
          <w:sz w:val="24"/>
          <w:szCs w:val="24"/>
          <w:lang w:val="fr-FR"/>
        </w:rPr>
        <w:t>marqué</w:t>
      </w:r>
      <w:proofErr w:type="gramEnd"/>
      <w:r w:rsidRPr="00274B4F">
        <w:rPr>
          <w:rFonts w:cstheme="minorHAnsi"/>
          <w:sz w:val="24"/>
          <w:szCs w:val="24"/>
          <w:lang w:val="fr-FR"/>
        </w:rPr>
        <w:t xml:space="preserve"> par des combats particulièrement violents. La vie s’y révèle extrêmement difficile car la boue, le froid, les maladies, les rats et le manque de nourriture viennent s’ajouter aux dangers des combats. </w:t>
      </w:r>
      <w:r w:rsidRPr="002547B4">
        <w:rPr>
          <w:rFonts w:cstheme="minorHAnsi"/>
          <w:sz w:val="24"/>
          <w:szCs w:val="24"/>
          <w:lang w:val="fr-FR"/>
        </w:rPr>
        <w:t xml:space="preserve">Les soldats vivent ce qu’on appelle </w:t>
      </w:r>
      <w:r w:rsidRPr="002547B4">
        <w:rPr>
          <w:rFonts w:cstheme="minorHAnsi"/>
          <w:color w:val="0070C0"/>
          <w:sz w:val="24"/>
          <w:szCs w:val="24"/>
          <w:lang w:val="fr-FR"/>
        </w:rPr>
        <w:t>« l’enfer des tranchées ».</w:t>
      </w:r>
    </w:p>
    <w:p w14:paraId="2DD42C4D" w14:textId="48931AAF" w:rsidR="00274B4F" w:rsidRPr="00274B4F" w:rsidRDefault="00274B4F" w:rsidP="008D2DCE">
      <w:pPr>
        <w:ind w:firstLine="360"/>
        <w:jc w:val="both"/>
        <w:rPr>
          <w:rFonts w:cstheme="minorHAnsi"/>
          <w:sz w:val="24"/>
          <w:szCs w:val="24"/>
          <w:lang w:val="fr-FR"/>
        </w:rPr>
      </w:pPr>
      <w:r w:rsidRPr="00274B4F">
        <w:rPr>
          <w:rFonts w:cstheme="minorHAnsi"/>
          <w:sz w:val="24"/>
          <w:szCs w:val="24"/>
          <w:lang w:val="fr-FR"/>
        </w:rPr>
        <w:t xml:space="preserve">L’ensemble de la population française est engagé dans la guerre. A l’arrière, dans les usines et dans les champs, les femmes remplacent les hommes partis au front. L’industrie est essentiellement consacrée à </w:t>
      </w:r>
      <w:r w:rsidRPr="00274B4F">
        <w:rPr>
          <w:rFonts w:cstheme="minorHAnsi"/>
          <w:sz w:val="24"/>
          <w:szCs w:val="24"/>
          <w:lang w:val="fr-FR"/>
        </w:rPr>
        <w:lastRenderedPageBreak/>
        <w:t>l’effort de guerre : fabrication d’armes, de munitions et d’uniformes. Les restrictions sont nombreuses et les conditions de vie se dégradent.</w:t>
      </w:r>
    </w:p>
    <w:p w14:paraId="7B8AF3E0" w14:textId="77777777" w:rsidR="00274B4F" w:rsidRPr="00274B4F" w:rsidRDefault="00274B4F" w:rsidP="00274B4F">
      <w:pPr>
        <w:pStyle w:val="ListParagraph"/>
        <w:numPr>
          <w:ilvl w:val="0"/>
          <w:numId w:val="25"/>
        </w:numPr>
        <w:spacing w:after="160" w:line="259" w:lineRule="auto"/>
        <w:jc w:val="both"/>
        <w:rPr>
          <w:rFonts w:cstheme="minorHAnsi"/>
          <w:b/>
          <w:bCs/>
          <w:color w:val="0070C0"/>
          <w:sz w:val="24"/>
          <w:szCs w:val="24"/>
          <w:u w:val="single"/>
          <w:lang w:val="fr-FR"/>
        </w:rPr>
      </w:pPr>
      <w:r w:rsidRPr="00274B4F">
        <w:rPr>
          <w:rFonts w:cstheme="minorHAnsi"/>
          <w:b/>
          <w:bCs/>
          <w:color w:val="0070C0"/>
          <w:sz w:val="24"/>
          <w:szCs w:val="24"/>
          <w:u w:val="single"/>
          <w:lang w:val="fr-FR"/>
        </w:rPr>
        <w:t>Les conséquences de la guerre.</w:t>
      </w:r>
    </w:p>
    <w:p w14:paraId="1CBAE578" w14:textId="77777777" w:rsidR="00274B4F" w:rsidRPr="00274B4F" w:rsidRDefault="00274B4F" w:rsidP="008D2DCE">
      <w:pPr>
        <w:ind w:firstLine="360"/>
        <w:jc w:val="both"/>
        <w:rPr>
          <w:rFonts w:cstheme="minorHAnsi"/>
          <w:sz w:val="24"/>
          <w:szCs w:val="24"/>
          <w:lang w:val="fr-FR"/>
        </w:rPr>
      </w:pPr>
      <w:r w:rsidRPr="00274B4F">
        <w:rPr>
          <w:rFonts w:cstheme="minorHAnsi"/>
          <w:sz w:val="24"/>
          <w:szCs w:val="24"/>
          <w:lang w:val="fr-FR"/>
        </w:rPr>
        <w:t xml:space="preserve">La Première Guerre mondiale est, pour l’époque, la guerre la plus meurtrière de l’histoire avec 13 millions de morts. L’Europe sort très affaiblie du conflit : son économie est ruinée tandis que ses villes et ses usines sont détruites. Elle doit beaucoup d’argent aux Etats-Unis. </w:t>
      </w:r>
    </w:p>
    <w:p w14:paraId="4901E145" w14:textId="77777777" w:rsidR="00274B4F" w:rsidRPr="00274B4F" w:rsidRDefault="00274B4F" w:rsidP="008D2DCE">
      <w:pPr>
        <w:ind w:firstLine="360"/>
        <w:jc w:val="both"/>
        <w:rPr>
          <w:rFonts w:cstheme="minorHAnsi"/>
          <w:sz w:val="24"/>
          <w:szCs w:val="24"/>
          <w:lang w:val="fr-FR"/>
        </w:rPr>
      </w:pPr>
      <w:r w:rsidRPr="00274B4F">
        <w:rPr>
          <w:rFonts w:cstheme="minorHAnsi"/>
          <w:sz w:val="24"/>
          <w:szCs w:val="24"/>
          <w:lang w:val="fr-FR"/>
        </w:rPr>
        <w:t xml:space="preserve">Une organisation internationale </w:t>
      </w:r>
      <w:r w:rsidRPr="00274B4F">
        <w:rPr>
          <w:rFonts w:cstheme="minorHAnsi"/>
          <w:b/>
          <w:bCs/>
          <w:color w:val="0070C0"/>
          <w:sz w:val="24"/>
          <w:szCs w:val="24"/>
          <w:lang w:val="fr-FR"/>
        </w:rPr>
        <w:t>(la Société des Nations)</w:t>
      </w:r>
      <w:r w:rsidRPr="00274B4F">
        <w:rPr>
          <w:rFonts w:cstheme="minorHAnsi"/>
          <w:color w:val="0070C0"/>
          <w:sz w:val="24"/>
          <w:szCs w:val="24"/>
          <w:lang w:val="fr-FR"/>
        </w:rPr>
        <w:t xml:space="preserve"> </w:t>
      </w:r>
      <w:r w:rsidRPr="00274B4F">
        <w:rPr>
          <w:rFonts w:cstheme="minorHAnsi"/>
          <w:sz w:val="24"/>
          <w:szCs w:val="24"/>
          <w:lang w:val="fr-FR"/>
        </w:rPr>
        <w:t>est créée pour régler les conflits, mais elle n’aura jamais de vrais pouvoirs. Cette nouvelle organisation, créée en 1920, doit empêcher les nouvelles guerres. Mais elle va connaître l’échec. Elle ne dispose pas de forces armées pour se faire respecter, et les Etats-Unis refusent d’y siéger.</w:t>
      </w:r>
    </w:p>
    <w:p w14:paraId="682BE224" w14:textId="77777777" w:rsidR="00274B4F" w:rsidRPr="00274B4F" w:rsidRDefault="00274B4F" w:rsidP="00274B4F">
      <w:pPr>
        <w:jc w:val="both"/>
        <w:rPr>
          <w:rFonts w:cstheme="minorHAnsi"/>
          <w:b/>
          <w:bCs/>
          <w:sz w:val="24"/>
          <w:szCs w:val="24"/>
          <w:u w:val="single"/>
          <w:lang w:val="fr-FR"/>
        </w:rPr>
      </w:pPr>
    </w:p>
    <w:p w14:paraId="63B296A0" w14:textId="496CA301" w:rsidR="00274B4F" w:rsidRDefault="008D2DCE" w:rsidP="008D2DCE">
      <w:pPr>
        <w:pStyle w:val="ListParagraph"/>
        <w:numPr>
          <w:ilvl w:val="0"/>
          <w:numId w:val="26"/>
        </w:numPr>
        <w:spacing w:line="240" w:lineRule="auto"/>
        <w:rPr>
          <w:b/>
          <w:bCs/>
          <w:color w:val="1F497D" w:themeColor="text2"/>
          <w:sz w:val="24"/>
          <w:szCs w:val="24"/>
          <w:u w:val="single"/>
          <w:lang w:val="fr-FR"/>
        </w:rPr>
      </w:pPr>
      <w:r w:rsidRPr="008D2DCE">
        <w:rPr>
          <w:b/>
          <w:bCs/>
          <w:color w:val="1F497D" w:themeColor="text2"/>
          <w:sz w:val="24"/>
          <w:szCs w:val="24"/>
          <w:u w:val="single"/>
          <w:lang w:val="fr-FR"/>
        </w:rPr>
        <w:t>Application.</w:t>
      </w:r>
    </w:p>
    <w:p w14:paraId="1E61C901" w14:textId="77777777" w:rsidR="00262F3D" w:rsidRPr="00262F3D" w:rsidRDefault="00262F3D" w:rsidP="00262F3D">
      <w:pPr>
        <w:spacing w:line="240" w:lineRule="auto"/>
        <w:rPr>
          <w:b/>
          <w:bCs/>
          <w:color w:val="1F497D" w:themeColor="text2"/>
          <w:sz w:val="2"/>
          <w:szCs w:val="2"/>
          <w:u w:val="single"/>
          <w:lang w:val="fr-FR"/>
        </w:rPr>
      </w:pPr>
    </w:p>
    <w:p w14:paraId="67B63EC5" w14:textId="1A5C61CD" w:rsidR="008D2DCE" w:rsidRPr="005124F8" w:rsidRDefault="00262F3D" w:rsidP="00262F3D">
      <w:pPr>
        <w:pStyle w:val="ListParagraph"/>
        <w:numPr>
          <w:ilvl w:val="0"/>
          <w:numId w:val="27"/>
        </w:numPr>
        <w:spacing w:line="240" w:lineRule="auto"/>
        <w:rPr>
          <w:b/>
          <w:bCs/>
          <w:color w:val="1F497D" w:themeColor="text2"/>
          <w:sz w:val="24"/>
          <w:szCs w:val="24"/>
          <w:u w:val="single"/>
          <w:lang w:val="fr-FR"/>
        </w:rPr>
      </w:pPr>
      <w:r w:rsidRPr="00262F3D">
        <w:rPr>
          <w:b/>
          <w:bCs/>
          <w:sz w:val="24"/>
          <w:szCs w:val="24"/>
          <w:u w:val="single"/>
          <w:lang w:val="fr-FR"/>
        </w:rPr>
        <w:t>Entourez la bonne réponse</w:t>
      </w:r>
      <w:r>
        <w:rPr>
          <w:sz w:val="24"/>
          <w:szCs w:val="24"/>
          <w:lang w:val="fr-FR"/>
        </w:rPr>
        <w:t>.</w:t>
      </w:r>
    </w:p>
    <w:p w14:paraId="72AED5EF" w14:textId="77777777" w:rsidR="005124F8" w:rsidRPr="005124F8" w:rsidRDefault="005124F8" w:rsidP="005124F8">
      <w:pPr>
        <w:spacing w:line="240" w:lineRule="auto"/>
        <w:rPr>
          <w:b/>
          <w:bCs/>
          <w:color w:val="1F497D" w:themeColor="text2"/>
          <w:sz w:val="2"/>
          <w:szCs w:val="2"/>
          <w:u w:val="single"/>
          <w:lang w:val="fr-FR"/>
        </w:rPr>
      </w:pPr>
    </w:p>
    <w:p w14:paraId="3A6234BC" w14:textId="605F9484" w:rsidR="00262F3D" w:rsidRPr="00262F3D" w:rsidRDefault="00262F3D" w:rsidP="004B3174">
      <w:pPr>
        <w:pStyle w:val="ListParagraph"/>
        <w:numPr>
          <w:ilvl w:val="0"/>
          <w:numId w:val="28"/>
        </w:numPr>
        <w:rPr>
          <w:sz w:val="24"/>
          <w:szCs w:val="24"/>
          <w:lang w:val="fr-FR"/>
        </w:rPr>
      </w:pPr>
      <w:r w:rsidRPr="00262F3D">
        <w:rPr>
          <w:sz w:val="24"/>
          <w:szCs w:val="24"/>
          <w:lang w:val="fr-FR"/>
        </w:rPr>
        <w:t>Quelles sont les dates de la Première Guerre mondiale ?</w:t>
      </w:r>
    </w:p>
    <w:p w14:paraId="63F3C869" w14:textId="5F4356BA" w:rsidR="00262F3D" w:rsidRDefault="00262F3D" w:rsidP="004B3174">
      <w:pPr>
        <w:rPr>
          <w:sz w:val="24"/>
          <w:szCs w:val="24"/>
          <w:lang w:val="fr-FR"/>
        </w:rPr>
      </w:pPr>
      <w:r>
        <w:rPr>
          <w:sz w:val="24"/>
          <w:szCs w:val="24"/>
          <w:lang w:val="fr-FR"/>
        </w:rPr>
        <w:t xml:space="preserve">1939 – 1945 </w:t>
      </w:r>
      <w:r>
        <w:rPr>
          <w:sz w:val="24"/>
          <w:szCs w:val="24"/>
          <w:lang w:val="fr-FR"/>
        </w:rPr>
        <w:tab/>
      </w:r>
      <w:r>
        <w:rPr>
          <w:sz w:val="24"/>
          <w:szCs w:val="24"/>
          <w:lang w:val="fr-FR"/>
        </w:rPr>
        <w:tab/>
        <w:t xml:space="preserve">1914 – 1918 </w:t>
      </w:r>
      <w:r>
        <w:rPr>
          <w:sz w:val="24"/>
          <w:szCs w:val="24"/>
          <w:lang w:val="fr-FR"/>
        </w:rPr>
        <w:tab/>
      </w:r>
      <w:r>
        <w:rPr>
          <w:sz w:val="24"/>
          <w:szCs w:val="24"/>
          <w:lang w:val="fr-FR"/>
        </w:rPr>
        <w:tab/>
        <w:t xml:space="preserve">1814 – 1818 </w:t>
      </w:r>
      <w:r>
        <w:rPr>
          <w:sz w:val="24"/>
          <w:szCs w:val="24"/>
          <w:lang w:val="fr-FR"/>
        </w:rPr>
        <w:tab/>
      </w:r>
      <w:r>
        <w:rPr>
          <w:sz w:val="24"/>
          <w:szCs w:val="24"/>
          <w:lang w:val="fr-FR"/>
        </w:rPr>
        <w:tab/>
        <w:t xml:space="preserve">1714 – 1718 </w:t>
      </w:r>
    </w:p>
    <w:p w14:paraId="3562FF94" w14:textId="68E55255" w:rsidR="00262F3D" w:rsidRPr="00262F3D" w:rsidRDefault="00262F3D" w:rsidP="004B3174">
      <w:pPr>
        <w:pStyle w:val="ListParagraph"/>
        <w:numPr>
          <w:ilvl w:val="0"/>
          <w:numId w:val="28"/>
        </w:numPr>
        <w:rPr>
          <w:sz w:val="24"/>
          <w:szCs w:val="24"/>
          <w:lang w:val="fr-FR"/>
        </w:rPr>
      </w:pPr>
      <w:r w:rsidRPr="00262F3D">
        <w:rPr>
          <w:sz w:val="24"/>
          <w:szCs w:val="24"/>
          <w:lang w:val="fr-FR"/>
        </w:rPr>
        <w:t>Quels pays forment la Triple Alliance ?</w:t>
      </w:r>
    </w:p>
    <w:p w14:paraId="409480A3" w14:textId="10EA6563" w:rsidR="00262F3D" w:rsidRDefault="00262F3D" w:rsidP="004B3174">
      <w:pPr>
        <w:rPr>
          <w:sz w:val="24"/>
          <w:szCs w:val="24"/>
          <w:lang w:val="fr-FR"/>
        </w:rPr>
      </w:pPr>
      <w:r>
        <w:rPr>
          <w:sz w:val="24"/>
          <w:szCs w:val="24"/>
          <w:lang w:val="fr-FR"/>
        </w:rPr>
        <w:t>La France, l’Italie et l’Allemagne.</w:t>
      </w:r>
      <w:r>
        <w:rPr>
          <w:sz w:val="24"/>
          <w:szCs w:val="24"/>
          <w:lang w:val="fr-FR"/>
        </w:rPr>
        <w:tab/>
      </w:r>
      <w:r>
        <w:rPr>
          <w:sz w:val="24"/>
          <w:szCs w:val="24"/>
          <w:lang w:val="fr-FR"/>
        </w:rPr>
        <w:tab/>
      </w:r>
      <w:r>
        <w:rPr>
          <w:sz w:val="24"/>
          <w:szCs w:val="24"/>
          <w:lang w:val="fr-FR"/>
        </w:rPr>
        <w:tab/>
      </w:r>
      <w:proofErr w:type="gramStart"/>
      <w:r>
        <w:rPr>
          <w:sz w:val="24"/>
          <w:szCs w:val="24"/>
          <w:lang w:val="fr-FR"/>
        </w:rPr>
        <w:t>l’Allemagne</w:t>
      </w:r>
      <w:proofErr w:type="gramEnd"/>
      <w:r>
        <w:rPr>
          <w:sz w:val="24"/>
          <w:szCs w:val="24"/>
          <w:lang w:val="fr-FR"/>
        </w:rPr>
        <w:t>, l’Autriche – Hongrie et l’Italie.</w:t>
      </w:r>
    </w:p>
    <w:p w14:paraId="48B627E5" w14:textId="24B34E50" w:rsidR="00262F3D" w:rsidRPr="00262F3D" w:rsidRDefault="00262F3D" w:rsidP="004B3174">
      <w:pPr>
        <w:pStyle w:val="ListParagraph"/>
        <w:numPr>
          <w:ilvl w:val="0"/>
          <w:numId w:val="28"/>
        </w:numPr>
        <w:rPr>
          <w:sz w:val="24"/>
          <w:szCs w:val="24"/>
          <w:lang w:val="fr-FR"/>
        </w:rPr>
      </w:pPr>
      <w:r w:rsidRPr="00262F3D">
        <w:rPr>
          <w:sz w:val="24"/>
          <w:szCs w:val="24"/>
          <w:lang w:val="fr-FR"/>
        </w:rPr>
        <w:t>Quels pays forment la triple Entente ?</w:t>
      </w:r>
    </w:p>
    <w:p w14:paraId="0DD02856" w14:textId="68393234" w:rsidR="00262F3D" w:rsidRDefault="00262F3D" w:rsidP="004B3174">
      <w:pPr>
        <w:rPr>
          <w:sz w:val="24"/>
          <w:szCs w:val="24"/>
          <w:lang w:val="fr-FR"/>
        </w:rPr>
      </w:pPr>
      <w:r>
        <w:rPr>
          <w:sz w:val="24"/>
          <w:szCs w:val="24"/>
          <w:lang w:val="fr-FR"/>
        </w:rPr>
        <w:t>La France, le Royaume – Uni et la Russie.</w:t>
      </w:r>
      <w:r>
        <w:rPr>
          <w:sz w:val="24"/>
          <w:szCs w:val="24"/>
          <w:lang w:val="fr-FR"/>
        </w:rPr>
        <w:tab/>
      </w:r>
      <w:r>
        <w:rPr>
          <w:sz w:val="24"/>
          <w:szCs w:val="24"/>
          <w:lang w:val="fr-FR"/>
        </w:rPr>
        <w:tab/>
        <w:t>L’Allemagne, la Russie et la France.</w:t>
      </w:r>
    </w:p>
    <w:p w14:paraId="4F1E3B27" w14:textId="62CAB18E" w:rsidR="00262F3D" w:rsidRDefault="00262F3D" w:rsidP="004B3174">
      <w:pPr>
        <w:pStyle w:val="ListParagraph"/>
        <w:numPr>
          <w:ilvl w:val="0"/>
          <w:numId w:val="28"/>
        </w:numPr>
        <w:rPr>
          <w:sz w:val="24"/>
          <w:szCs w:val="24"/>
          <w:lang w:val="fr-FR"/>
        </w:rPr>
      </w:pPr>
      <w:r>
        <w:rPr>
          <w:sz w:val="24"/>
          <w:szCs w:val="24"/>
          <w:lang w:val="fr-FR"/>
        </w:rPr>
        <w:t xml:space="preserve">La Première Guerre mondiale est nommée la guerre </w:t>
      </w:r>
    </w:p>
    <w:p w14:paraId="1A5FA85D" w14:textId="2CC3345A" w:rsidR="00262F3D" w:rsidRDefault="009C15FB" w:rsidP="004B3174">
      <w:pPr>
        <w:rPr>
          <w:sz w:val="24"/>
          <w:szCs w:val="24"/>
          <w:lang w:val="fr-FR"/>
        </w:rPr>
      </w:pPr>
      <w:proofErr w:type="gramStart"/>
      <w:r>
        <w:rPr>
          <w:sz w:val="24"/>
          <w:szCs w:val="24"/>
          <w:lang w:val="fr-FR"/>
        </w:rPr>
        <w:t>d</w:t>
      </w:r>
      <w:r w:rsidR="00262F3D">
        <w:rPr>
          <w:sz w:val="24"/>
          <w:szCs w:val="24"/>
          <w:lang w:val="fr-FR"/>
        </w:rPr>
        <w:t>es</w:t>
      </w:r>
      <w:proofErr w:type="gramEnd"/>
      <w:r w:rsidR="00262F3D">
        <w:rPr>
          <w:sz w:val="24"/>
          <w:szCs w:val="24"/>
          <w:lang w:val="fr-FR"/>
        </w:rPr>
        <w:t xml:space="preserve"> tranchées.</w:t>
      </w:r>
      <w:r w:rsidR="00262F3D">
        <w:rPr>
          <w:sz w:val="24"/>
          <w:szCs w:val="24"/>
          <w:lang w:val="fr-FR"/>
        </w:rPr>
        <w:tab/>
      </w:r>
      <w:r w:rsidR="00262F3D">
        <w:rPr>
          <w:sz w:val="24"/>
          <w:szCs w:val="24"/>
          <w:lang w:val="fr-FR"/>
        </w:rPr>
        <w:tab/>
      </w:r>
      <w:r>
        <w:rPr>
          <w:sz w:val="24"/>
          <w:szCs w:val="24"/>
          <w:lang w:val="fr-FR"/>
        </w:rPr>
        <w:tab/>
      </w:r>
      <w:proofErr w:type="gramStart"/>
      <w:r w:rsidR="00262F3D">
        <w:rPr>
          <w:sz w:val="24"/>
          <w:szCs w:val="24"/>
          <w:lang w:val="fr-FR"/>
        </w:rPr>
        <w:t>des</w:t>
      </w:r>
      <w:proofErr w:type="gramEnd"/>
      <w:r w:rsidR="00262F3D">
        <w:rPr>
          <w:sz w:val="24"/>
          <w:szCs w:val="24"/>
          <w:lang w:val="fr-FR"/>
        </w:rPr>
        <w:t xml:space="preserve"> fossés.</w:t>
      </w:r>
      <w:r w:rsidR="00262F3D">
        <w:rPr>
          <w:sz w:val="24"/>
          <w:szCs w:val="24"/>
          <w:lang w:val="fr-FR"/>
        </w:rPr>
        <w:tab/>
      </w:r>
      <w:r w:rsidR="00262F3D">
        <w:rPr>
          <w:sz w:val="24"/>
          <w:szCs w:val="24"/>
          <w:lang w:val="fr-FR"/>
        </w:rPr>
        <w:tab/>
      </w:r>
      <w:r>
        <w:rPr>
          <w:sz w:val="24"/>
          <w:szCs w:val="24"/>
          <w:lang w:val="fr-FR"/>
        </w:rPr>
        <w:tab/>
      </w:r>
      <w:proofErr w:type="gramStart"/>
      <w:r w:rsidR="00262F3D">
        <w:rPr>
          <w:sz w:val="24"/>
          <w:szCs w:val="24"/>
          <w:lang w:val="fr-FR"/>
        </w:rPr>
        <w:t>des</w:t>
      </w:r>
      <w:proofErr w:type="gramEnd"/>
      <w:r w:rsidR="00262F3D">
        <w:rPr>
          <w:sz w:val="24"/>
          <w:szCs w:val="24"/>
          <w:lang w:val="fr-FR"/>
        </w:rPr>
        <w:t xml:space="preserve"> trous</w:t>
      </w:r>
      <w:r>
        <w:rPr>
          <w:sz w:val="24"/>
          <w:szCs w:val="24"/>
          <w:lang w:val="fr-FR"/>
        </w:rPr>
        <w:t>.</w:t>
      </w:r>
    </w:p>
    <w:p w14:paraId="1F1FBB2C" w14:textId="224C3CDD" w:rsidR="009C15FB" w:rsidRDefault="009C15FB" w:rsidP="004B3174">
      <w:pPr>
        <w:pStyle w:val="ListParagraph"/>
        <w:numPr>
          <w:ilvl w:val="0"/>
          <w:numId w:val="28"/>
        </w:numPr>
        <w:rPr>
          <w:sz w:val="24"/>
          <w:szCs w:val="24"/>
          <w:lang w:val="fr-FR"/>
        </w:rPr>
      </w:pPr>
      <w:r>
        <w:rPr>
          <w:sz w:val="24"/>
          <w:szCs w:val="24"/>
          <w:lang w:val="fr-FR"/>
        </w:rPr>
        <w:t>Les soldats qui se battent dans les tranchées sont appelés</w:t>
      </w:r>
    </w:p>
    <w:p w14:paraId="709B01A3" w14:textId="77777777" w:rsidR="004B3174" w:rsidRDefault="009C15FB" w:rsidP="004B3174">
      <w:pPr>
        <w:rPr>
          <w:sz w:val="24"/>
          <w:szCs w:val="24"/>
          <w:lang w:val="fr-FR"/>
        </w:rPr>
      </w:pPr>
      <w:r>
        <w:rPr>
          <w:sz w:val="24"/>
          <w:szCs w:val="24"/>
          <w:lang w:val="fr-FR"/>
        </w:rPr>
        <w:t>Les barbus.</w:t>
      </w:r>
      <w:r>
        <w:rPr>
          <w:sz w:val="24"/>
          <w:szCs w:val="24"/>
          <w:lang w:val="fr-FR"/>
        </w:rPr>
        <w:tab/>
      </w:r>
      <w:r>
        <w:rPr>
          <w:sz w:val="24"/>
          <w:szCs w:val="24"/>
          <w:lang w:val="fr-FR"/>
        </w:rPr>
        <w:tab/>
      </w:r>
      <w:r>
        <w:rPr>
          <w:sz w:val="24"/>
          <w:szCs w:val="24"/>
          <w:lang w:val="fr-FR"/>
        </w:rPr>
        <w:tab/>
        <w:t>Les poilus.</w:t>
      </w:r>
      <w:r>
        <w:rPr>
          <w:sz w:val="24"/>
          <w:szCs w:val="24"/>
          <w:lang w:val="fr-FR"/>
        </w:rPr>
        <w:tab/>
      </w:r>
      <w:r>
        <w:rPr>
          <w:sz w:val="24"/>
          <w:szCs w:val="24"/>
          <w:lang w:val="fr-FR"/>
        </w:rPr>
        <w:tab/>
      </w:r>
      <w:r>
        <w:rPr>
          <w:sz w:val="24"/>
          <w:szCs w:val="24"/>
          <w:lang w:val="fr-FR"/>
        </w:rPr>
        <w:tab/>
        <w:t>Les gros.</w:t>
      </w:r>
    </w:p>
    <w:p w14:paraId="22B203E5" w14:textId="209006C5" w:rsidR="009C15FB" w:rsidRDefault="004B3174" w:rsidP="004B3174">
      <w:pPr>
        <w:pStyle w:val="ListParagraph"/>
        <w:numPr>
          <w:ilvl w:val="0"/>
          <w:numId w:val="28"/>
        </w:numPr>
        <w:rPr>
          <w:sz w:val="24"/>
          <w:szCs w:val="24"/>
          <w:lang w:val="fr-FR"/>
        </w:rPr>
      </w:pPr>
      <w:r>
        <w:rPr>
          <w:sz w:val="24"/>
          <w:szCs w:val="24"/>
          <w:lang w:val="fr-FR"/>
        </w:rPr>
        <w:t>En 1917, un autre pays décide de rejoindre la Triple Entente, c’est</w:t>
      </w:r>
    </w:p>
    <w:p w14:paraId="54461B3E" w14:textId="29972B13" w:rsidR="004B3174" w:rsidRPr="004B3174" w:rsidRDefault="004B3174" w:rsidP="004B3174">
      <w:pPr>
        <w:rPr>
          <w:sz w:val="24"/>
          <w:szCs w:val="24"/>
          <w:lang w:val="fr-FR"/>
        </w:rPr>
      </w:pPr>
      <w:r>
        <w:rPr>
          <w:sz w:val="24"/>
          <w:szCs w:val="24"/>
          <w:lang w:val="fr-FR"/>
        </w:rPr>
        <w:t>L’Inde.</w:t>
      </w:r>
      <w:r>
        <w:rPr>
          <w:sz w:val="24"/>
          <w:szCs w:val="24"/>
          <w:lang w:val="fr-FR"/>
        </w:rPr>
        <w:tab/>
      </w:r>
      <w:r>
        <w:rPr>
          <w:sz w:val="24"/>
          <w:szCs w:val="24"/>
          <w:lang w:val="fr-FR"/>
        </w:rPr>
        <w:tab/>
      </w:r>
      <w:r>
        <w:rPr>
          <w:sz w:val="24"/>
          <w:szCs w:val="24"/>
          <w:lang w:val="fr-FR"/>
        </w:rPr>
        <w:tab/>
      </w:r>
      <w:r>
        <w:rPr>
          <w:sz w:val="24"/>
          <w:szCs w:val="24"/>
          <w:lang w:val="fr-FR"/>
        </w:rPr>
        <w:tab/>
        <w:t>L’Australie.</w:t>
      </w:r>
      <w:r>
        <w:rPr>
          <w:sz w:val="24"/>
          <w:szCs w:val="24"/>
          <w:lang w:val="fr-FR"/>
        </w:rPr>
        <w:tab/>
      </w:r>
      <w:r>
        <w:rPr>
          <w:sz w:val="24"/>
          <w:szCs w:val="24"/>
          <w:lang w:val="fr-FR"/>
        </w:rPr>
        <w:tab/>
      </w:r>
      <w:r>
        <w:rPr>
          <w:sz w:val="24"/>
          <w:szCs w:val="24"/>
          <w:lang w:val="fr-FR"/>
        </w:rPr>
        <w:tab/>
        <w:t>Les États – Unis.</w:t>
      </w:r>
    </w:p>
    <w:p w14:paraId="7547E9ED" w14:textId="77075B1E" w:rsidR="00262F3D" w:rsidRDefault="004B3174" w:rsidP="004B3174">
      <w:pPr>
        <w:pStyle w:val="ListParagraph"/>
        <w:numPr>
          <w:ilvl w:val="0"/>
          <w:numId w:val="28"/>
        </w:numPr>
        <w:spacing w:line="240" w:lineRule="auto"/>
        <w:rPr>
          <w:sz w:val="24"/>
          <w:szCs w:val="24"/>
          <w:lang w:val="fr-FR"/>
        </w:rPr>
      </w:pPr>
      <w:r>
        <w:rPr>
          <w:sz w:val="24"/>
          <w:szCs w:val="24"/>
          <w:lang w:val="fr-FR"/>
        </w:rPr>
        <w:t xml:space="preserve">Le </w:t>
      </w:r>
      <w:proofErr w:type="spellStart"/>
      <w:r>
        <w:rPr>
          <w:sz w:val="24"/>
          <w:szCs w:val="24"/>
          <w:lang w:val="fr-FR"/>
        </w:rPr>
        <w:t>traîté</w:t>
      </w:r>
      <w:proofErr w:type="spellEnd"/>
      <w:r>
        <w:rPr>
          <w:sz w:val="24"/>
          <w:szCs w:val="24"/>
          <w:lang w:val="fr-FR"/>
        </w:rPr>
        <w:t xml:space="preserve"> de Paix est signé à</w:t>
      </w:r>
    </w:p>
    <w:p w14:paraId="703F8E19" w14:textId="3171BA34" w:rsidR="004B3174" w:rsidRPr="004B3174" w:rsidRDefault="002D0162" w:rsidP="004B3174">
      <w:pPr>
        <w:spacing w:line="240" w:lineRule="auto"/>
        <w:rPr>
          <w:sz w:val="24"/>
          <w:szCs w:val="24"/>
          <w:lang w:val="fr-FR"/>
        </w:rPr>
      </w:pPr>
      <w:r>
        <w:rPr>
          <w:sz w:val="24"/>
          <w:szCs w:val="24"/>
          <w:lang w:val="fr-FR"/>
        </w:rPr>
        <w:t>Versailles.</w:t>
      </w:r>
      <w:r>
        <w:rPr>
          <w:sz w:val="24"/>
          <w:szCs w:val="24"/>
          <w:lang w:val="fr-FR"/>
        </w:rPr>
        <w:tab/>
      </w:r>
      <w:r>
        <w:rPr>
          <w:sz w:val="24"/>
          <w:szCs w:val="24"/>
          <w:lang w:val="fr-FR"/>
        </w:rPr>
        <w:tab/>
      </w:r>
      <w:r>
        <w:rPr>
          <w:sz w:val="24"/>
          <w:szCs w:val="24"/>
          <w:lang w:val="fr-FR"/>
        </w:rPr>
        <w:tab/>
        <w:t>Paris.</w:t>
      </w:r>
      <w:r>
        <w:rPr>
          <w:sz w:val="24"/>
          <w:szCs w:val="24"/>
          <w:lang w:val="fr-FR"/>
        </w:rPr>
        <w:tab/>
      </w:r>
      <w:r>
        <w:rPr>
          <w:sz w:val="24"/>
          <w:szCs w:val="24"/>
          <w:lang w:val="fr-FR"/>
        </w:rPr>
        <w:tab/>
      </w:r>
      <w:r>
        <w:rPr>
          <w:sz w:val="24"/>
          <w:szCs w:val="24"/>
          <w:lang w:val="fr-FR"/>
        </w:rPr>
        <w:tab/>
      </w:r>
      <w:r>
        <w:rPr>
          <w:sz w:val="24"/>
          <w:szCs w:val="24"/>
          <w:lang w:val="fr-FR"/>
        </w:rPr>
        <w:tab/>
        <w:t>Marseille.</w:t>
      </w:r>
    </w:p>
    <w:p w14:paraId="711607A1" w14:textId="77777777" w:rsidR="004B3174" w:rsidRDefault="004B3174" w:rsidP="004B3174">
      <w:pPr>
        <w:spacing w:line="240" w:lineRule="auto"/>
        <w:rPr>
          <w:sz w:val="24"/>
          <w:szCs w:val="24"/>
          <w:lang w:val="fr-FR"/>
        </w:rPr>
      </w:pPr>
    </w:p>
    <w:p w14:paraId="4624FADE" w14:textId="77777777" w:rsidR="005124F8" w:rsidRDefault="005124F8" w:rsidP="004B3174">
      <w:pPr>
        <w:spacing w:line="240" w:lineRule="auto"/>
        <w:rPr>
          <w:sz w:val="24"/>
          <w:szCs w:val="24"/>
          <w:lang w:val="fr-FR"/>
        </w:rPr>
      </w:pPr>
    </w:p>
    <w:p w14:paraId="13B8E7B9" w14:textId="61F394F2" w:rsidR="005124F8" w:rsidRDefault="005124F8" w:rsidP="005124F8">
      <w:pPr>
        <w:pStyle w:val="ListParagraph"/>
        <w:numPr>
          <w:ilvl w:val="0"/>
          <w:numId w:val="27"/>
        </w:numPr>
        <w:spacing w:line="240" w:lineRule="auto"/>
        <w:rPr>
          <w:sz w:val="24"/>
          <w:szCs w:val="24"/>
          <w:lang w:val="fr-FR"/>
        </w:rPr>
      </w:pPr>
      <w:r w:rsidRPr="005124F8">
        <w:rPr>
          <w:b/>
          <w:bCs/>
          <w:sz w:val="24"/>
          <w:szCs w:val="24"/>
          <w:u w:val="single"/>
          <w:lang w:val="fr-FR"/>
        </w:rPr>
        <w:lastRenderedPageBreak/>
        <w:t>Lisez le document</w:t>
      </w:r>
      <w:r w:rsidRPr="005124F8">
        <w:rPr>
          <w:sz w:val="24"/>
          <w:szCs w:val="24"/>
          <w:u w:val="single"/>
          <w:lang w:val="fr-FR"/>
        </w:rPr>
        <w:t xml:space="preserve"> ci – dessous </w:t>
      </w:r>
      <w:r w:rsidRPr="005124F8">
        <w:rPr>
          <w:b/>
          <w:bCs/>
          <w:sz w:val="24"/>
          <w:szCs w:val="24"/>
          <w:u w:val="single"/>
          <w:lang w:val="fr-FR"/>
        </w:rPr>
        <w:t>puis répondez</w:t>
      </w:r>
      <w:r w:rsidRPr="005124F8">
        <w:rPr>
          <w:sz w:val="24"/>
          <w:szCs w:val="24"/>
          <w:u w:val="single"/>
          <w:lang w:val="fr-FR"/>
        </w:rPr>
        <w:t xml:space="preserve"> aux questions</w:t>
      </w:r>
      <w:r>
        <w:rPr>
          <w:sz w:val="24"/>
          <w:szCs w:val="24"/>
          <w:lang w:val="fr-FR"/>
        </w:rPr>
        <w:t>.</w:t>
      </w:r>
    </w:p>
    <w:p w14:paraId="0BD41809" w14:textId="77777777" w:rsidR="007E0959" w:rsidRPr="00FE390C" w:rsidRDefault="007E0959" w:rsidP="007E0959">
      <w:pPr>
        <w:jc w:val="center"/>
        <w:rPr>
          <w:b/>
          <w:bCs/>
          <w:i/>
          <w:iCs/>
          <w:sz w:val="28"/>
          <w:szCs w:val="28"/>
          <w:lang w:val="fr-FR"/>
        </w:rPr>
      </w:pPr>
      <w:r w:rsidRPr="00FE390C">
        <w:rPr>
          <w:b/>
          <w:bCs/>
          <w:i/>
          <w:iCs/>
          <w:sz w:val="28"/>
          <w:szCs w:val="28"/>
          <w:lang w:val="fr-FR"/>
        </w:rPr>
        <w:t>Une économie de guerre</w:t>
      </w:r>
    </w:p>
    <w:p w14:paraId="62AAD6F3" w14:textId="77777777" w:rsidR="007E0959" w:rsidRPr="00FE390C" w:rsidRDefault="007E0959" w:rsidP="007E0959">
      <w:pPr>
        <w:spacing w:line="240" w:lineRule="auto"/>
        <w:rPr>
          <w:sz w:val="24"/>
          <w:szCs w:val="24"/>
          <w:lang w:val="fr-FR"/>
        </w:rPr>
      </w:pPr>
      <w:r w:rsidRPr="00FE390C">
        <w:rPr>
          <w:sz w:val="24"/>
          <w:szCs w:val="24"/>
          <w:lang w:val="fr-FR"/>
        </w:rPr>
        <w:t>Pour faire face aux besoins militaires, de nombreuses usines d’armement sont construites dans tout le pays.</w:t>
      </w:r>
    </w:p>
    <w:p w14:paraId="4F0525A2" w14:textId="77777777" w:rsidR="007E0959" w:rsidRDefault="007E0959" w:rsidP="007E0959">
      <w:pPr>
        <w:spacing w:line="240" w:lineRule="auto"/>
        <w:rPr>
          <w:sz w:val="24"/>
          <w:szCs w:val="24"/>
          <w:lang w:val="fr-FR"/>
        </w:rPr>
      </w:pPr>
      <w:r>
        <w:rPr>
          <w:noProof/>
          <w:lang w:val="fr-FR" w:eastAsia="fr-FR"/>
        </w:rPr>
        <w:drawing>
          <wp:anchor distT="0" distB="0" distL="114300" distR="114300" simplePos="0" relativeHeight="251662335" behindDoc="0" locked="0" layoutInCell="1" allowOverlap="1" wp14:anchorId="6F74E5EA" wp14:editId="72A542CF">
            <wp:simplePos x="0" y="0"/>
            <wp:positionH relativeFrom="column">
              <wp:posOffset>0</wp:posOffset>
            </wp:positionH>
            <wp:positionV relativeFrom="paragraph">
              <wp:posOffset>114300</wp:posOffset>
            </wp:positionV>
            <wp:extent cx="2095500" cy="1781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erre photo.jpg"/>
                    <pic:cNvPicPr/>
                  </pic:nvPicPr>
                  <pic:blipFill>
                    <a:blip r:embed="rId10">
                      <a:extLst>
                        <a:ext uri="{28A0092B-C50C-407E-A947-70E740481C1C}">
                          <a14:useLocalDpi xmlns:a14="http://schemas.microsoft.com/office/drawing/2010/main" val="0"/>
                        </a:ext>
                      </a:extLst>
                    </a:blip>
                    <a:stretch>
                      <a:fillRect/>
                    </a:stretch>
                  </pic:blipFill>
                  <pic:spPr>
                    <a:xfrm>
                      <a:off x="0" y="0"/>
                      <a:ext cx="2095500" cy="1781175"/>
                    </a:xfrm>
                    <a:prstGeom prst="rect">
                      <a:avLst/>
                    </a:prstGeom>
                  </pic:spPr>
                </pic:pic>
              </a:graphicData>
            </a:graphic>
            <wp14:sizeRelH relativeFrom="margin">
              <wp14:pctWidth>0</wp14:pctWidth>
            </wp14:sizeRelH>
          </wp:anchor>
        </w:drawing>
      </w:r>
      <w:r w:rsidRPr="00FE390C">
        <w:rPr>
          <w:sz w:val="24"/>
          <w:szCs w:val="24"/>
          <w:lang w:val="fr-FR"/>
        </w:rPr>
        <w:t xml:space="preserve"> En l’absence des hommes partis au front, les femmes et une main d’œuvre immigrée y sont massivement embauchées. Dans la métallurgie, 1 ouvrier sur 4 est une ouvrière.</w:t>
      </w:r>
    </w:p>
    <w:p w14:paraId="13818D46" w14:textId="77777777" w:rsidR="007E0959" w:rsidRPr="00FE390C" w:rsidRDefault="007E0959" w:rsidP="007E0959">
      <w:pPr>
        <w:spacing w:line="240" w:lineRule="auto"/>
        <w:rPr>
          <w:sz w:val="24"/>
          <w:szCs w:val="24"/>
          <w:lang w:val="fr-FR"/>
        </w:rPr>
      </w:pPr>
      <w:r w:rsidRPr="00FE390C">
        <w:rPr>
          <w:sz w:val="24"/>
          <w:szCs w:val="24"/>
          <w:lang w:val="fr-FR"/>
        </w:rPr>
        <w:t>Les femmes participent aussi à l’effort de guerre dans de nombreux autres domaines. Elles travaillent notamment dans les transports et dans les hôpitaux.</w:t>
      </w:r>
    </w:p>
    <w:p w14:paraId="6C156C9A" w14:textId="77777777" w:rsidR="007E0959" w:rsidRDefault="007E0959" w:rsidP="007E0959">
      <w:pPr>
        <w:pStyle w:val="ListParagraph"/>
        <w:spacing w:line="240" w:lineRule="auto"/>
        <w:rPr>
          <w:sz w:val="24"/>
          <w:szCs w:val="24"/>
          <w:lang w:val="fr-FR"/>
        </w:rPr>
      </w:pPr>
      <w:r w:rsidRPr="00FE390C">
        <w:rPr>
          <w:sz w:val="24"/>
          <w:szCs w:val="24"/>
          <w:lang w:val="fr-FR"/>
        </w:rPr>
        <w:t>Dans les campagnes, elles accomplissent avec les enfants et les personnes âgées la totalité des tâches confiées habituellement aux hommes</w:t>
      </w:r>
      <w:r>
        <w:rPr>
          <w:sz w:val="24"/>
          <w:szCs w:val="24"/>
          <w:lang w:val="fr-FR"/>
        </w:rPr>
        <w:t>.</w:t>
      </w:r>
    </w:p>
    <w:p w14:paraId="0CF4364D" w14:textId="77777777" w:rsidR="007E0959" w:rsidRDefault="007E0959" w:rsidP="007E0959">
      <w:pPr>
        <w:pStyle w:val="ListParagraph"/>
        <w:spacing w:line="240" w:lineRule="auto"/>
        <w:rPr>
          <w:sz w:val="24"/>
          <w:szCs w:val="24"/>
          <w:lang w:val="fr-FR"/>
        </w:rPr>
      </w:pPr>
    </w:p>
    <w:p w14:paraId="0FD3E03F" w14:textId="77777777" w:rsidR="007E0959" w:rsidRDefault="007E0959" w:rsidP="007E0959">
      <w:pPr>
        <w:pStyle w:val="ListParagraph"/>
        <w:spacing w:line="240" w:lineRule="auto"/>
        <w:rPr>
          <w:sz w:val="24"/>
          <w:szCs w:val="24"/>
          <w:lang w:val="fr-FR"/>
        </w:rPr>
      </w:pPr>
    </w:p>
    <w:p w14:paraId="4E4E942C" w14:textId="4900E254" w:rsidR="007E0959" w:rsidRPr="00883D5B" w:rsidRDefault="007E0959" w:rsidP="007E0959">
      <w:pPr>
        <w:pStyle w:val="ListParagraph"/>
        <w:numPr>
          <w:ilvl w:val="0"/>
          <w:numId w:val="30"/>
        </w:numPr>
        <w:spacing w:line="240" w:lineRule="auto"/>
        <w:rPr>
          <w:sz w:val="24"/>
          <w:szCs w:val="24"/>
          <w:lang w:val="fr-FR"/>
        </w:rPr>
      </w:pPr>
      <w:r w:rsidRPr="00883D5B">
        <w:rPr>
          <w:sz w:val="24"/>
          <w:szCs w:val="24"/>
          <w:lang w:val="fr-FR"/>
        </w:rPr>
        <w:t>Pourquoi a – t – on construit de nombreuses usines ?</w:t>
      </w:r>
      <w:r>
        <w:rPr>
          <w:sz w:val="24"/>
          <w:szCs w:val="24"/>
          <w:lang w:val="fr-FR"/>
        </w:rPr>
        <w:t xml:space="preserve">   </w:t>
      </w:r>
    </w:p>
    <w:p w14:paraId="37973A2C" w14:textId="77777777" w:rsidR="007E0959" w:rsidRDefault="007E0959" w:rsidP="007E0959">
      <w:pPr>
        <w:spacing w:line="360" w:lineRule="auto"/>
        <w:rPr>
          <w:sz w:val="24"/>
          <w:szCs w:val="24"/>
          <w:lang w:val="fr-FR"/>
        </w:rPr>
      </w:pPr>
      <w:r>
        <w:rPr>
          <w:sz w:val="24"/>
          <w:szCs w:val="24"/>
          <w:lang w:val="fr-FR"/>
        </w:rPr>
        <w:t>………………………………………………………………………………………………………………………………………………………………………………………………………………………………………………………………………………………………………………………………………………</w:t>
      </w:r>
    </w:p>
    <w:p w14:paraId="3F9F69D3" w14:textId="41F79658" w:rsidR="007E0959" w:rsidRDefault="007E0959" w:rsidP="007E0959">
      <w:pPr>
        <w:pStyle w:val="ListParagraph"/>
        <w:numPr>
          <w:ilvl w:val="0"/>
          <w:numId w:val="30"/>
        </w:numPr>
        <w:spacing w:line="360" w:lineRule="auto"/>
        <w:rPr>
          <w:sz w:val="24"/>
          <w:szCs w:val="24"/>
          <w:lang w:val="fr-FR"/>
        </w:rPr>
      </w:pPr>
      <w:r>
        <w:rPr>
          <w:sz w:val="24"/>
          <w:szCs w:val="24"/>
          <w:lang w:val="fr-FR"/>
        </w:rPr>
        <w:t xml:space="preserve">Relevez la phrase qui montre que les femmes participaient fortement au travail.   </w:t>
      </w:r>
    </w:p>
    <w:p w14:paraId="61AB9433" w14:textId="77777777" w:rsidR="007E0959" w:rsidRDefault="007E0959" w:rsidP="007E0959">
      <w:pPr>
        <w:spacing w:line="360" w:lineRule="auto"/>
        <w:rPr>
          <w:sz w:val="24"/>
          <w:szCs w:val="24"/>
          <w:lang w:val="fr-FR"/>
        </w:rPr>
      </w:pPr>
      <w:r>
        <w:rPr>
          <w:sz w:val="24"/>
          <w:szCs w:val="24"/>
          <w:lang w:val="fr-FR"/>
        </w:rPr>
        <w:t>………………………………………………………………………………………………………………………………………………………………………………………………………………………………………………………………………………………………………………………………………………</w:t>
      </w:r>
    </w:p>
    <w:p w14:paraId="595224C7" w14:textId="46D0F598" w:rsidR="007E0959" w:rsidRDefault="007E0959" w:rsidP="007E0959">
      <w:pPr>
        <w:pStyle w:val="ListParagraph"/>
        <w:numPr>
          <w:ilvl w:val="0"/>
          <w:numId w:val="30"/>
        </w:numPr>
        <w:spacing w:line="240" w:lineRule="auto"/>
        <w:rPr>
          <w:sz w:val="24"/>
          <w:szCs w:val="24"/>
          <w:lang w:val="fr-FR"/>
        </w:rPr>
      </w:pPr>
      <w:r w:rsidRPr="007E0959">
        <w:rPr>
          <w:sz w:val="24"/>
          <w:szCs w:val="24"/>
          <w:lang w:val="fr-FR"/>
        </w:rPr>
        <w:t xml:space="preserve">Que font les femmes dans les campagnes ?  </w:t>
      </w:r>
    </w:p>
    <w:p w14:paraId="596AA368" w14:textId="326FE4F2" w:rsidR="007E0959" w:rsidRPr="007E0959" w:rsidRDefault="007E0959" w:rsidP="007E0959">
      <w:pPr>
        <w:spacing w:line="360" w:lineRule="auto"/>
        <w:rPr>
          <w:sz w:val="24"/>
          <w:szCs w:val="24"/>
          <w:lang w:val="fr-FR"/>
        </w:rPr>
      </w:pPr>
      <w:r>
        <w:rPr>
          <w:sz w:val="24"/>
          <w:szCs w:val="24"/>
          <w:lang w:val="fr-FR"/>
        </w:rPr>
        <w:t>………………………………………………………………………………………………………………………………………………………………………………………………………………………………………………………………………………………………………………………………………………………………………………………………………………………………………………………………………………………………………………………</w:t>
      </w:r>
    </w:p>
    <w:sectPr w:rsidR="007E0959" w:rsidRPr="007E0959"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A9A6" w14:textId="77777777" w:rsidR="000C1D27" w:rsidRDefault="000C1D27" w:rsidP="0087569C">
      <w:pPr>
        <w:spacing w:after="0" w:line="240" w:lineRule="auto"/>
      </w:pPr>
      <w:r>
        <w:separator/>
      </w:r>
    </w:p>
  </w:endnote>
  <w:endnote w:type="continuationSeparator" w:id="0">
    <w:p w14:paraId="2CBFDA1C" w14:textId="77777777" w:rsidR="000C1D27" w:rsidRDefault="000C1D27"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2547B4">
          <w:rPr>
            <w:noProof/>
          </w:rPr>
          <w:t>3</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5EF35" w14:textId="77777777" w:rsidR="000C1D27" w:rsidRDefault="000C1D27" w:rsidP="0087569C">
      <w:pPr>
        <w:spacing w:after="0" w:line="240" w:lineRule="auto"/>
      </w:pPr>
      <w:r>
        <w:separator/>
      </w:r>
    </w:p>
  </w:footnote>
  <w:footnote w:type="continuationSeparator" w:id="0">
    <w:p w14:paraId="7589D478" w14:textId="77777777" w:rsidR="000C1D27" w:rsidRDefault="000C1D27"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0C1D27">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0C1D27">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0C1D27">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5FB4"/>
    <w:multiLevelType w:val="hybridMultilevel"/>
    <w:tmpl w:val="A578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20A74"/>
    <w:multiLevelType w:val="hybridMultilevel"/>
    <w:tmpl w:val="446C6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88790B"/>
    <w:multiLevelType w:val="hybridMultilevel"/>
    <w:tmpl w:val="2506D686"/>
    <w:lvl w:ilvl="0" w:tplc="6D2495E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E36E1"/>
    <w:multiLevelType w:val="hybridMultilevel"/>
    <w:tmpl w:val="840677E2"/>
    <w:lvl w:ilvl="0" w:tplc="815AE12C">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11198"/>
    <w:multiLevelType w:val="hybridMultilevel"/>
    <w:tmpl w:val="EE5A8B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5B2D262E"/>
    <w:multiLevelType w:val="hybridMultilevel"/>
    <w:tmpl w:val="8C94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53132"/>
    <w:multiLevelType w:val="hybridMultilevel"/>
    <w:tmpl w:val="B470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28"/>
  </w:num>
  <w:num w:numId="4">
    <w:abstractNumId w:val="7"/>
  </w:num>
  <w:num w:numId="5">
    <w:abstractNumId w:val="23"/>
  </w:num>
  <w:num w:numId="6">
    <w:abstractNumId w:val="27"/>
  </w:num>
  <w:num w:numId="7">
    <w:abstractNumId w:val="4"/>
  </w:num>
  <w:num w:numId="8">
    <w:abstractNumId w:val="18"/>
  </w:num>
  <w:num w:numId="9">
    <w:abstractNumId w:val="15"/>
  </w:num>
  <w:num w:numId="10">
    <w:abstractNumId w:val="22"/>
  </w:num>
  <w:num w:numId="11">
    <w:abstractNumId w:val="14"/>
  </w:num>
  <w:num w:numId="12">
    <w:abstractNumId w:val="29"/>
  </w:num>
  <w:num w:numId="13">
    <w:abstractNumId w:val="5"/>
  </w:num>
  <w:num w:numId="14">
    <w:abstractNumId w:val="6"/>
  </w:num>
  <w:num w:numId="15">
    <w:abstractNumId w:val="26"/>
  </w:num>
  <w:num w:numId="16">
    <w:abstractNumId w:val="17"/>
  </w:num>
  <w:num w:numId="17">
    <w:abstractNumId w:val="2"/>
  </w:num>
  <w:num w:numId="18">
    <w:abstractNumId w:val="19"/>
  </w:num>
  <w:num w:numId="19">
    <w:abstractNumId w:val="3"/>
  </w:num>
  <w:num w:numId="20">
    <w:abstractNumId w:val="8"/>
  </w:num>
  <w:num w:numId="21">
    <w:abstractNumId w:val="21"/>
  </w:num>
  <w:num w:numId="22">
    <w:abstractNumId w:val="16"/>
  </w:num>
  <w:num w:numId="23">
    <w:abstractNumId w:val="13"/>
  </w:num>
  <w:num w:numId="24">
    <w:abstractNumId w:val="20"/>
  </w:num>
  <w:num w:numId="25">
    <w:abstractNumId w:val="11"/>
  </w:num>
  <w:num w:numId="26">
    <w:abstractNumId w:val="24"/>
  </w:num>
  <w:num w:numId="27">
    <w:abstractNumId w:val="12"/>
  </w:num>
  <w:num w:numId="28">
    <w:abstractNumId w:val="25"/>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82B"/>
    <w:rsid w:val="00034576"/>
    <w:rsid w:val="00076CBF"/>
    <w:rsid w:val="00091BFA"/>
    <w:rsid w:val="00092BA8"/>
    <w:rsid w:val="000975E8"/>
    <w:rsid w:val="00097ABC"/>
    <w:rsid w:val="000C1D27"/>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5D5B"/>
    <w:rsid w:val="00170A56"/>
    <w:rsid w:val="00182325"/>
    <w:rsid w:val="00183A1A"/>
    <w:rsid w:val="001A5AEF"/>
    <w:rsid w:val="001A642E"/>
    <w:rsid w:val="001D61A4"/>
    <w:rsid w:val="001E5883"/>
    <w:rsid w:val="001F7233"/>
    <w:rsid w:val="00214BF2"/>
    <w:rsid w:val="00222AE5"/>
    <w:rsid w:val="00232909"/>
    <w:rsid w:val="00234CEA"/>
    <w:rsid w:val="002429E8"/>
    <w:rsid w:val="002521C6"/>
    <w:rsid w:val="0025258C"/>
    <w:rsid w:val="00252D38"/>
    <w:rsid w:val="002547B4"/>
    <w:rsid w:val="00262F3D"/>
    <w:rsid w:val="00274B4F"/>
    <w:rsid w:val="00296B23"/>
    <w:rsid w:val="00297841"/>
    <w:rsid w:val="002A21E3"/>
    <w:rsid w:val="002B6661"/>
    <w:rsid w:val="002C1EC9"/>
    <w:rsid w:val="002C3856"/>
    <w:rsid w:val="002D0162"/>
    <w:rsid w:val="002D357E"/>
    <w:rsid w:val="002D5739"/>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3F4BCF"/>
    <w:rsid w:val="004018CE"/>
    <w:rsid w:val="00403C43"/>
    <w:rsid w:val="0041350E"/>
    <w:rsid w:val="0045546A"/>
    <w:rsid w:val="004555A7"/>
    <w:rsid w:val="00456049"/>
    <w:rsid w:val="004570A6"/>
    <w:rsid w:val="004707AC"/>
    <w:rsid w:val="00475448"/>
    <w:rsid w:val="00483499"/>
    <w:rsid w:val="00490043"/>
    <w:rsid w:val="004A0F41"/>
    <w:rsid w:val="004A4E62"/>
    <w:rsid w:val="004A5348"/>
    <w:rsid w:val="004B08CB"/>
    <w:rsid w:val="004B3174"/>
    <w:rsid w:val="004B3D66"/>
    <w:rsid w:val="004B4636"/>
    <w:rsid w:val="004B4CE2"/>
    <w:rsid w:val="004D0C93"/>
    <w:rsid w:val="004D3B43"/>
    <w:rsid w:val="004D7B93"/>
    <w:rsid w:val="004E4FD4"/>
    <w:rsid w:val="004E69CE"/>
    <w:rsid w:val="004F526A"/>
    <w:rsid w:val="00505956"/>
    <w:rsid w:val="005124F8"/>
    <w:rsid w:val="00522669"/>
    <w:rsid w:val="00527041"/>
    <w:rsid w:val="00534F3E"/>
    <w:rsid w:val="005428D8"/>
    <w:rsid w:val="00552AD7"/>
    <w:rsid w:val="00567311"/>
    <w:rsid w:val="00573163"/>
    <w:rsid w:val="00575F4C"/>
    <w:rsid w:val="005773F9"/>
    <w:rsid w:val="0059192C"/>
    <w:rsid w:val="00596235"/>
    <w:rsid w:val="005A53E8"/>
    <w:rsid w:val="005B3F97"/>
    <w:rsid w:val="005C6D4D"/>
    <w:rsid w:val="00617FE0"/>
    <w:rsid w:val="00636E63"/>
    <w:rsid w:val="00640D78"/>
    <w:rsid w:val="00643232"/>
    <w:rsid w:val="00647D80"/>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A66C2"/>
    <w:rsid w:val="007A6B73"/>
    <w:rsid w:val="007B544D"/>
    <w:rsid w:val="007E0959"/>
    <w:rsid w:val="007E44DE"/>
    <w:rsid w:val="007F48C6"/>
    <w:rsid w:val="00806591"/>
    <w:rsid w:val="00814BDB"/>
    <w:rsid w:val="008335CE"/>
    <w:rsid w:val="00853B55"/>
    <w:rsid w:val="00864BE1"/>
    <w:rsid w:val="0087569C"/>
    <w:rsid w:val="00883614"/>
    <w:rsid w:val="008942F9"/>
    <w:rsid w:val="00894DBF"/>
    <w:rsid w:val="008A0A8E"/>
    <w:rsid w:val="008A2863"/>
    <w:rsid w:val="008A29CD"/>
    <w:rsid w:val="008A3FAD"/>
    <w:rsid w:val="008B66E7"/>
    <w:rsid w:val="008C529A"/>
    <w:rsid w:val="008D248D"/>
    <w:rsid w:val="008D2DCE"/>
    <w:rsid w:val="008D78DD"/>
    <w:rsid w:val="008E42D2"/>
    <w:rsid w:val="008F2360"/>
    <w:rsid w:val="00902FD8"/>
    <w:rsid w:val="00913811"/>
    <w:rsid w:val="009326A7"/>
    <w:rsid w:val="00934F1E"/>
    <w:rsid w:val="009375CD"/>
    <w:rsid w:val="00941F19"/>
    <w:rsid w:val="00960373"/>
    <w:rsid w:val="00977AF5"/>
    <w:rsid w:val="00980C82"/>
    <w:rsid w:val="009872BF"/>
    <w:rsid w:val="009949B7"/>
    <w:rsid w:val="009A46C7"/>
    <w:rsid w:val="009A6BE0"/>
    <w:rsid w:val="009B7400"/>
    <w:rsid w:val="009C15FB"/>
    <w:rsid w:val="009E0404"/>
    <w:rsid w:val="009E2F23"/>
    <w:rsid w:val="009F2F5D"/>
    <w:rsid w:val="00A01C22"/>
    <w:rsid w:val="00A13446"/>
    <w:rsid w:val="00A171A3"/>
    <w:rsid w:val="00A22894"/>
    <w:rsid w:val="00A23AD7"/>
    <w:rsid w:val="00A274A1"/>
    <w:rsid w:val="00A327A7"/>
    <w:rsid w:val="00A33016"/>
    <w:rsid w:val="00A45191"/>
    <w:rsid w:val="00A55713"/>
    <w:rsid w:val="00A57EF6"/>
    <w:rsid w:val="00A85B5D"/>
    <w:rsid w:val="00A90676"/>
    <w:rsid w:val="00AA3FEF"/>
    <w:rsid w:val="00AA6AF3"/>
    <w:rsid w:val="00AB0DA0"/>
    <w:rsid w:val="00AC08B6"/>
    <w:rsid w:val="00AE4917"/>
    <w:rsid w:val="00AF2455"/>
    <w:rsid w:val="00AF7D28"/>
    <w:rsid w:val="00B113F7"/>
    <w:rsid w:val="00B21771"/>
    <w:rsid w:val="00B25E2A"/>
    <w:rsid w:val="00B410AE"/>
    <w:rsid w:val="00B41E7E"/>
    <w:rsid w:val="00B44060"/>
    <w:rsid w:val="00B642BA"/>
    <w:rsid w:val="00B76C35"/>
    <w:rsid w:val="00BA15C2"/>
    <w:rsid w:val="00BB1452"/>
    <w:rsid w:val="00BB7422"/>
    <w:rsid w:val="00BC16D6"/>
    <w:rsid w:val="00BD019A"/>
    <w:rsid w:val="00BF0216"/>
    <w:rsid w:val="00BF3BA1"/>
    <w:rsid w:val="00BF45E7"/>
    <w:rsid w:val="00BF4A28"/>
    <w:rsid w:val="00BF634A"/>
    <w:rsid w:val="00BF7CCA"/>
    <w:rsid w:val="00C02C2D"/>
    <w:rsid w:val="00C219EE"/>
    <w:rsid w:val="00C34A14"/>
    <w:rsid w:val="00C361F6"/>
    <w:rsid w:val="00C446CE"/>
    <w:rsid w:val="00C53595"/>
    <w:rsid w:val="00C918A8"/>
    <w:rsid w:val="00C976B2"/>
    <w:rsid w:val="00CB655F"/>
    <w:rsid w:val="00CB7C5C"/>
    <w:rsid w:val="00CC059A"/>
    <w:rsid w:val="00CD3B42"/>
    <w:rsid w:val="00CD669F"/>
    <w:rsid w:val="00CF501A"/>
    <w:rsid w:val="00D02DCF"/>
    <w:rsid w:val="00D17A22"/>
    <w:rsid w:val="00D17E4D"/>
    <w:rsid w:val="00D241A0"/>
    <w:rsid w:val="00D56FF2"/>
    <w:rsid w:val="00D7298D"/>
    <w:rsid w:val="00D742CB"/>
    <w:rsid w:val="00D74E4D"/>
    <w:rsid w:val="00D84131"/>
    <w:rsid w:val="00D86FFE"/>
    <w:rsid w:val="00DB63DF"/>
    <w:rsid w:val="00DB7599"/>
    <w:rsid w:val="00DB7D99"/>
    <w:rsid w:val="00E00050"/>
    <w:rsid w:val="00E019D6"/>
    <w:rsid w:val="00E12C51"/>
    <w:rsid w:val="00E366D1"/>
    <w:rsid w:val="00E44ED1"/>
    <w:rsid w:val="00E4794C"/>
    <w:rsid w:val="00E53CF5"/>
    <w:rsid w:val="00E664D1"/>
    <w:rsid w:val="00E67A82"/>
    <w:rsid w:val="00E71F07"/>
    <w:rsid w:val="00E82538"/>
    <w:rsid w:val="00E916FA"/>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WUQtF9wCHJ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5EE5-C5AA-4E7A-8C85-76FCDBB9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869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16</cp:revision>
  <cp:lastPrinted>2015-11-29T17:09:00Z</cp:lastPrinted>
  <dcterms:created xsi:type="dcterms:W3CDTF">2020-03-11T16:22:00Z</dcterms:created>
  <dcterms:modified xsi:type="dcterms:W3CDTF">2020-03-21T08:27:00Z</dcterms:modified>
</cp:coreProperties>
</file>