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pPr w:leftFromText="141" w:rightFromText="141" w:vertAnchor="page" w:horzAnchor="margin" w:tblpY="586"/>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18"/>
        <w:gridCol w:w="1361"/>
      </w:tblGrid>
      <w:tr w:rsidR="00E71F07" w:rsidRPr="00464C85" w14:paraId="77A9E1D4" w14:textId="77777777" w:rsidTr="00201273">
        <w:trPr>
          <w:trHeight w:val="1193"/>
        </w:trPr>
        <w:tc>
          <w:tcPr>
            <w:tcW w:w="7618" w:type="dxa"/>
            <w:hideMark/>
          </w:tcPr>
          <w:p w14:paraId="487A429F" w14:textId="77777777" w:rsidR="00E71F07" w:rsidRPr="00E71F07" w:rsidRDefault="00E71F07" w:rsidP="00E71F07">
            <w:pPr>
              <w:rPr>
                <w:rFonts w:ascii="Times New Roman" w:eastAsiaTheme="minorHAnsi" w:hAnsi="Times New Roman" w:cs="Times New Roman"/>
                <w:sz w:val="24"/>
                <w:szCs w:val="24"/>
                <w:lang w:val="fr-FR"/>
              </w:rPr>
            </w:pPr>
            <w:r w:rsidRPr="00E71F07">
              <w:rPr>
                <w:rFonts w:ascii="Times New Roman" w:eastAsiaTheme="minorHAnsi" w:hAnsi="Times New Roman" w:cs="Times New Roman"/>
                <w:sz w:val="24"/>
                <w:szCs w:val="24"/>
                <w:lang w:val="fr-FR"/>
              </w:rPr>
              <w:t xml:space="preserve">Collège des Dominicaines de notre Dame de la </w:t>
            </w:r>
            <w:proofErr w:type="spellStart"/>
            <w:r w:rsidRPr="00E71F07">
              <w:rPr>
                <w:rFonts w:ascii="Times New Roman" w:eastAsiaTheme="minorHAnsi" w:hAnsi="Times New Roman" w:cs="Times New Roman"/>
                <w:sz w:val="24"/>
                <w:szCs w:val="24"/>
                <w:lang w:val="fr-FR"/>
              </w:rPr>
              <w:t>Délivrande</w:t>
            </w:r>
            <w:proofErr w:type="spellEnd"/>
            <w:r w:rsidRPr="00E71F07">
              <w:rPr>
                <w:rFonts w:ascii="Times New Roman" w:eastAsiaTheme="minorHAnsi" w:hAnsi="Times New Roman" w:cs="Times New Roman"/>
                <w:sz w:val="24"/>
                <w:szCs w:val="24"/>
                <w:lang w:val="fr-FR"/>
              </w:rPr>
              <w:t xml:space="preserve"> – Araya-</w:t>
            </w:r>
          </w:p>
          <w:p w14:paraId="155AAD99" w14:textId="25FB1EC5" w:rsidR="00E71F07" w:rsidRPr="00E71F07" w:rsidRDefault="001303C2" w:rsidP="00D739C5">
            <w:pPr>
              <w:rPr>
                <w:rFonts w:ascii="Times New Roman" w:eastAsiaTheme="minorHAnsi" w:hAnsi="Times New Roman" w:cs="Times New Roman"/>
                <w:sz w:val="24"/>
                <w:szCs w:val="24"/>
                <w:lang w:val="fr-FR"/>
              </w:rPr>
            </w:pPr>
            <w:r>
              <w:rPr>
                <w:rFonts w:ascii="Times New Roman" w:eastAsiaTheme="minorHAnsi" w:hAnsi="Times New Roman" w:cs="Times New Roman"/>
                <w:sz w:val="24"/>
                <w:szCs w:val="24"/>
                <w:lang w:val="fr-FR"/>
              </w:rPr>
              <w:t xml:space="preserve">Classe :   </w:t>
            </w:r>
            <w:r w:rsidR="00BB3575">
              <w:rPr>
                <w:rFonts w:ascii="Times New Roman" w:eastAsiaTheme="minorHAnsi" w:hAnsi="Times New Roman" w:cs="Times New Roman"/>
                <w:sz w:val="24"/>
                <w:szCs w:val="24"/>
                <w:lang w:val="fr-FR"/>
              </w:rPr>
              <w:t>C</w:t>
            </w:r>
            <w:r w:rsidR="00D739C5">
              <w:rPr>
                <w:rFonts w:ascii="Times New Roman" w:eastAsiaTheme="minorHAnsi" w:hAnsi="Times New Roman" w:cs="Times New Roman"/>
                <w:sz w:val="24"/>
                <w:szCs w:val="24"/>
                <w:lang w:val="fr-FR"/>
              </w:rPr>
              <w:t>M1</w:t>
            </w:r>
            <w:r>
              <w:rPr>
                <w:rFonts w:ascii="Times New Roman" w:eastAsiaTheme="minorHAnsi" w:hAnsi="Times New Roman" w:cs="Times New Roman"/>
                <w:sz w:val="24"/>
                <w:szCs w:val="24"/>
                <w:lang w:val="fr-FR"/>
              </w:rPr>
              <w:t xml:space="preserve"> </w:t>
            </w:r>
            <w:r w:rsidR="00E71F07" w:rsidRPr="00E71F07">
              <w:rPr>
                <w:rFonts w:ascii="Times New Roman" w:eastAsiaTheme="minorHAnsi" w:hAnsi="Times New Roman" w:cs="Times New Roman"/>
                <w:sz w:val="24"/>
                <w:szCs w:val="24"/>
                <w:vertAlign w:val="superscript"/>
                <w:lang w:val="fr-FR"/>
              </w:rPr>
              <w:t xml:space="preserve">                                                               </w:t>
            </w:r>
            <w:r w:rsidR="004A4E62">
              <w:rPr>
                <w:rFonts w:ascii="Times New Roman" w:eastAsiaTheme="minorHAnsi" w:hAnsi="Times New Roman" w:cs="Times New Roman"/>
                <w:sz w:val="24"/>
                <w:szCs w:val="24"/>
                <w:lang w:val="fr-FR"/>
              </w:rPr>
              <w:t xml:space="preserve">Mars 2020 – </w:t>
            </w:r>
            <w:r>
              <w:rPr>
                <w:rFonts w:ascii="Times New Roman" w:eastAsiaTheme="minorHAnsi" w:hAnsi="Times New Roman" w:cs="Times New Roman"/>
                <w:sz w:val="24"/>
                <w:szCs w:val="24"/>
                <w:lang w:val="fr-FR"/>
              </w:rPr>
              <w:t>4</w:t>
            </w:r>
            <w:r w:rsidR="00E71F07" w:rsidRPr="00E71F07">
              <w:rPr>
                <w:rFonts w:ascii="Times New Roman" w:eastAsiaTheme="minorHAnsi" w:hAnsi="Times New Roman" w:cs="Times New Roman"/>
                <w:sz w:val="24"/>
                <w:szCs w:val="24"/>
                <w:vertAlign w:val="superscript"/>
                <w:lang w:val="fr-FR"/>
              </w:rPr>
              <w:t>ème</w:t>
            </w:r>
            <w:r w:rsidR="00E71F07" w:rsidRPr="00E71F07">
              <w:rPr>
                <w:rFonts w:ascii="Times New Roman" w:eastAsiaTheme="minorHAnsi" w:hAnsi="Times New Roman" w:cs="Times New Roman"/>
                <w:sz w:val="24"/>
                <w:szCs w:val="24"/>
                <w:lang w:val="fr-FR"/>
              </w:rPr>
              <w:t xml:space="preserve"> semaine</w:t>
            </w:r>
          </w:p>
          <w:p w14:paraId="52C28645" w14:textId="77777777" w:rsidR="00E71F07" w:rsidRPr="00E71F07" w:rsidRDefault="00E71F07" w:rsidP="00E71F07">
            <w:pPr>
              <w:rPr>
                <w:rFonts w:ascii="Times New Roman" w:eastAsiaTheme="minorHAnsi" w:hAnsi="Times New Roman" w:cs="Times New Roman"/>
                <w:noProof/>
                <w:sz w:val="24"/>
                <w:szCs w:val="24"/>
                <w:lang w:val="fr-FR"/>
              </w:rPr>
            </w:pPr>
            <w:r w:rsidRPr="00E71F07">
              <w:rPr>
                <w:rFonts w:ascii="Times New Roman" w:eastAsiaTheme="minorHAnsi" w:hAnsi="Times New Roman" w:cs="Times New Roman"/>
                <w:sz w:val="24"/>
                <w:szCs w:val="24"/>
                <w:lang w:val="fr-FR"/>
              </w:rPr>
              <w:t>Nom : ________________________</w:t>
            </w:r>
          </w:p>
        </w:tc>
        <w:tc>
          <w:tcPr>
            <w:tcW w:w="1361" w:type="dxa"/>
            <w:hideMark/>
          </w:tcPr>
          <w:p w14:paraId="0BA5EE0B" w14:textId="77777777" w:rsidR="00E71F07" w:rsidRPr="00E71F07" w:rsidRDefault="00E71F07" w:rsidP="00E71F07">
            <w:pPr>
              <w:rPr>
                <w:rFonts w:ascii="Times New Roman" w:eastAsiaTheme="minorHAnsi" w:hAnsi="Times New Roman" w:cs="Times New Roman"/>
                <w:noProof/>
                <w:sz w:val="24"/>
                <w:szCs w:val="24"/>
                <w:lang w:val="fr-FR"/>
              </w:rPr>
            </w:pPr>
            <w:r w:rsidRPr="00E71F07">
              <w:rPr>
                <w:rFonts w:eastAsiaTheme="minorHAnsi"/>
                <w:noProof/>
              </w:rPr>
              <w:drawing>
                <wp:anchor distT="0" distB="0" distL="114300" distR="114300" simplePos="0" relativeHeight="251660287" behindDoc="0" locked="0" layoutInCell="1" allowOverlap="1" wp14:anchorId="4B4966F2" wp14:editId="59FF1F2A">
                  <wp:simplePos x="0" y="0"/>
                  <wp:positionH relativeFrom="column">
                    <wp:posOffset>80645</wp:posOffset>
                  </wp:positionH>
                  <wp:positionV relativeFrom="paragraph">
                    <wp:posOffset>0</wp:posOffset>
                  </wp:positionV>
                  <wp:extent cx="492760" cy="628650"/>
                  <wp:effectExtent l="0" t="0" r="2540" b="0"/>
                  <wp:wrapSquare wrapText="bothSides"/>
                  <wp:docPr id="4" name="Picture 4"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p>
        </w:tc>
      </w:tr>
    </w:tbl>
    <w:p w14:paraId="16C1396C" w14:textId="77777777" w:rsidR="00E71F07" w:rsidRDefault="00E71F07" w:rsidP="00367C2A">
      <w:pPr>
        <w:rPr>
          <w:rFonts w:ascii="Times New Roman" w:hAnsi="Times New Roman" w:cs="Times New Roman"/>
          <w:noProof/>
          <w:sz w:val="28"/>
          <w:szCs w:val="28"/>
          <w:u w:val="single"/>
          <w:lang w:val="fr-FR"/>
        </w:rPr>
      </w:pPr>
    </w:p>
    <w:p w14:paraId="2B5B7283" w14:textId="68C72692" w:rsidR="00AB797E" w:rsidRDefault="00AB797E" w:rsidP="00367C2A">
      <w:pPr>
        <w:rPr>
          <w:rFonts w:ascii="Times New Roman" w:hAnsi="Times New Roman" w:cs="Times New Roman"/>
          <w:noProof/>
          <w:sz w:val="28"/>
          <w:szCs w:val="28"/>
          <w:u w:val="single"/>
          <w:lang w:val="fr-FR"/>
        </w:rPr>
      </w:pPr>
    </w:p>
    <w:p w14:paraId="49DE6B4A" w14:textId="6216F6A9" w:rsidR="00D42E3B" w:rsidRPr="00464C85" w:rsidRDefault="00D42E3B" w:rsidP="0045396B">
      <w:pPr>
        <w:jc w:val="center"/>
        <w:rPr>
          <w:rFonts w:ascii="Times New Roman" w:hAnsi="Times New Roman" w:cs="Times New Roman"/>
          <w:b/>
          <w:bCs/>
          <w:noProof/>
          <w:sz w:val="32"/>
          <w:szCs w:val="32"/>
          <w:u w:val="single"/>
          <w:lang w:val="fr-FR"/>
        </w:rPr>
      </w:pPr>
      <w:r w:rsidRPr="00464C85">
        <w:rPr>
          <w:rFonts w:asciiTheme="majorBidi" w:eastAsiaTheme="minorHAnsi" w:hAnsiTheme="majorBidi" w:cstheme="majorBidi"/>
          <w:b/>
          <w:bCs/>
          <w:sz w:val="28"/>
          <w:szCs w:val="28"/>
          <w:u w:val="single"/>
          <w:lang w:val="fr-FR"/>
        </w:rPr>
        <w:t>Besoins des a</w:t>
      </w:r>
      <w:r w:rsidR="00235BD2" w:rsidRPr="00464C85">
        <w:rPr>
          <w:rFonts w:asciiTheme="majorBidi" w:eastAsiaTheme="minorHAnsi" w:hAnsiTheme="majorBidi" w:cstheme="majorBidi"/>
          <w:b/>
          <w:bCs/>
          <w:sz w:val="28"/>
          <w:szCs w:val="28"/>
          <w:u w:val="single"/>
          <w:lang w:val="fr-FR"/>
        </w:rPr>
        <w:t>nimaux et chaî</w:t>
      </w:r>
      <w:r w:rsidRPr="00464C85">
        <w:rPr>
          <w:rFonts w:asciiTheme="majorBidi" w:eastAsiaTheme="minorHAnsi" w:hAnsiTheme="majorBidi" w:cstheme="majorBidi"/>
          <w:b/>
          <w:bCs/>
          <w:sz w:val="28"/>
          <w:szCs w:val="28"/>
          <w:u w:val="single"/>
          <w:lang w:val="fr-FR"/>
        </w:rPr>
        <w:t>nes alimentaires</w:t>
      </w:r>
    </w:p>
    <w:p w14:paraId="0EAC74C9" w14:textId="0B5833F6" w:rsidR="00D42E3B" w:rsidRDefault="00D42E3B" w:rsidP="00D42E3B">
      <w:pPr>
        <w:rPr>
          <w:rFonts w:asciiTheme="majorBidi" w:eastAsia="Times New Roman" w:hAnsiTheme="majorBidi" w:cstheme="majorBidi"/>
          <w:kern w:val="36"/>
          <w:sz w:val="28"/>
          <w:szCs w:val="28"/>
          <w:lang w:val="fr-FR"/>
        </w:rPr>
      </w:pPr>
      <w:r w:rsidRPr="00D42E3B">
        <w:rPr>
          <w:rFonts w:asciiTheme="majorBidi" w:eastAsia="Times New Roman" w:hAnsiTheme="majorBidi" w:cstheme="majorBidi"/>
          <w:b/>
          <w:bCs/>
          <w:kern w:val="36"/>
          <w:sz w:val="28"/>
          <w:szCs w:val="28"/>
          <w:u w:val="single"/>
          <w:lang w:val="fr-FR"/>
        </w:rPr>
        <w:t>Objectif :</w:t>
      </w:r>
      <w:r>
        <w:rPr>
          <w:rFonts w:asciiTheme="majorBidi" w:eastAsia="Times New Roman" w:hAnsiTheme="majorBidi" w:cstheme="majorBidi"/>
          <w:kern w:val="36"/>
          <w:sz w:val="28"/>
          <w:szCs w:val="28"/>
          <w:lang w:val="fr-FR"/>
        </w:rPr>
        <w:t xml:space="preserve"> </w:t>
      </w:r>
      <w:r>
        <w:rPr>
          <w:rFonts w:asciiTheme="majorBidi" w:eastAsia="Times New Roman" w:hAnsiTheme="majorBidi" w:cstheme="majorBidi"/>
          <w:kern w:val="36"/>
          <w:sz w:val="26"/>
          <w:szCs w:val="26"/>
          <w:lang w:val="fr-FR"/>
        </w:rPr>
        <w:t>Reconnaître la chaî</w:t>
      </w:r>
      <w:r w:rsidRPr="00D42E3B">
        <w:rPr>
          <w:rFonts w:asciiTheme="majorBidi" w:eastAsia="Times New Roman" w:hAnsiTheme="majorBidi" w:cstheme="majorBidi"/>
          <w:kern w:val="36"/>
          <w:sz w:val="26"/>
          <w:szCs w:val="26"/>
          <w:lang w:val="fr-FR"/>
        </w:rPr>
        <w:t>ne et le réseau alimentaire.</w:t>
      </w:r>
    </w:p>
    <w:p w14:paraId="062BE213" w14:textId="50D9E258" w:rsidR="00D42E3B" w:rsidRPr="00D42E3B" w:rsidRDefault="00D42E3B" w:rsidP="00D42E3B">
      <w:pPr>
        <w:rPr>
          <w:rFonts w:asciiTheme="majorBidi" w:eastAsia="Times New Roman" w:hAnsiTheme="majorBidi" w:cstheme="majorBidi"/>
          <w:b/>
          <w:bCs/>
          <w:kern w:val="36"/>
          <w:sz w:val="28"/>
          <w:szCs w:val="28"/>
          <w:u w:val="single"/>
          <w:lang w:val="fr-FR"/>
        </w:rPr>
      </w:pPr>
      <w:r w:rsidRPr="00D42E3B">
        <w:rPr>
          <w:rFonts w:asciiTheme="majorBidi" w:eastAsia="Times New Roman" w:hAnsiTheme="majorBidi" w:cstheme="majorBidi"/>
          <w:b/>
          <w:bCs/>
          <w:kern w:val="36"/>
          <w:sz w:val="28"/>
          <w:szCs w:val="28"/>
          <w:u w:val="single"/>
          <w:lang w:val="fr-FR"/>
        </w:rPr>
        <w:t>Compétences :</w:t>
      </w:r>
    </w:p>
    <w:p w14:paraId="3C686A34" w14:textId="09334718" w:rsidR="00D42E3B" w:rsidRPr="00D42E3B" w:rsidRDefault="00D42E3B" w:rsidP="00D42E3B">
      <w:pPr>
        <w:pStyle w:val="ListParagraph"/>
        <w:numPr>
          <w:ilvl w:val="0"/>
          <w:numId w:val="33"/>
        </w:numPr>
        <w:autoSpaceDE w:val="0"/>
        <w:autoSpaceDN w:val="0"/>
        <w:adjustRightInd w:val="0"/>
        <w:rPr>
          <w:rFonts w:asciiTheme="majorBidi" w:eastAsiaTheme="minorHAnsi" w:hAnsiTheme="majorBidi" w:cstheme="majorBidi"/>
          <w:color w:val="000000"/>
          <w:sz w:val="26"/>
          <w:szCs w:val="26"/>
          <w:lang w:val="fr-FR"/>
        </w:rPr>
      </w:pPr>
      <w:r w:rsidRPr="00D42E3B">
        <w:rPr>
          <w:rFonts w:asciiTheme="majorBidi" w:eastAsiaTheme="minorHAnsi" w:hAnsiTheme="majorBidi" w:cstheme="majorBidi"/>
          <w:color w:val="000000"/>
          <w:sz w:val="26"/>
          <w:szCs w:val="26"/>
          <w:lang w:val="fr-FR"/>
        </w:rPr>
        <w:t>Découvrir les différents besoins alimentaires des animaux.</w:t>
      </w:r>
    </w:p>
    <w:p w14:paraId="19AE4318" w14:textId="24073C66" w:rsidR="00D42E3B" w:rsidRPr="00D42E3B" w:rsidRDefault="00D42E3B" w:rsidP="001D0935">
      <w:pPr>
        <w:pStyle w:val="ListParagraph"/>
        <w:numPr>
          <w:ilvl w:val="0"/>
          <w:numId w:val="33"/>
        </w:numPr>
        <w:autoSpaceDE w:val="0"/>
        <w:autoSpaceDN w:val="0"/>
        <w:adjustRightInd w:val="0"/>
        <w:rPr>
          <w:rFonts w:asciiTheme="majorBidi" w:eastAsiaTheme="minorHAnsi" w:hAnsiTheme="majorBidi" w:cstheme="majorBidi"/>
          <w:color w:val="000000"/>
          <w:sz w:val="26"/>
          <w:szCs w:val="26"/>
          <w:lang w:val="fr-FR"/>
        </w:rPr>
      </w:pPr>
      <w:r w:rsidRPr="00D42E3B">
        <w:rPr>
          <w:rFonts w:asciiTheme="majorBidi" w:eastAsiaTheme="minorHAnsi" w:hAnsiTheme="majorBidi" w:cstheme="majorBidi"/>
          <w:color w:val="000000"/>
          <w:sz w:val="26"/>
          <w:szCs w:val="26"/>
          <w:lang w:val="fr-FR"/>
        </w:rPr>
        <w:t>Comprendre ce qu’est une cha</w:t>
      </w:r>
      <w:r w:rsidR="001D0935">
        <w:rPr>
          <w:rFonts w:asciiTheme="majorBidi" w:eastAsiaTheme="minorHAnsi" w:hAnsiTheme="majorBidi" w:cstheme="majorBidi"/>
          <w:color w:val="000000"/>
          <w:sz w:val="26"/>
          <w:szCs w:val="26"/>
          <w:lang w:val="fr-FR"/>
        </w:rPr>
        <w:t>î</w:t>
      </w:r>
      <w:r w:rsidRPr="00D42E3B">
        <w:rPr>
          <w:rFonts w:asciiTheme="majorBidi" w:eastAsiaTheme="minorHAnsi" w:hAnsiTheme="majorBidi" w:cstheme="majorBidi"/>
          <w:color w:val="000000"/>
          <w:sz w:val="26"/>
          <w:szCs w:val="26"/>
          <w:lang w:val="fr-FR"/>
        </w:rPr>
        <w:t>ne alimentaire.</w:t>
      </w:r>
    </w:p>
    <w:p w14:paraId="2C54A706" w14:textId="1EA47DE9" w:rsidR="00D42E3B" w:rsidRPr="00D42E3B" w:rsidRDefault="00D42E3B" w:rsidP="009C6061">
      <w:pPr>
        <w:pStyle w:val="ListParagraph"/>
        <w:numPr>
          <w:ilvl w:val="0"/>
          <w:numId w:val="33"/>
        </w:numPr>
        <w:autoSpaceDE w:val="0"/>
        <w:autoSpaceDN w:val="0"/>
        <w:adjustRightInd w:val="0"/>
        <w:rPr>
          <w:rFonts w:asciiTheme="majorBidi" w:eastAsiaTheme="minorHAnsi" w:hAnsiTheme="majorBidi" w:cstheme="majorBidi"/>
          <w:color w:val="000000"/>
          <w:sz w:val="26"/>
          <w:szCs w:val="26"/>
          <w:lang w:val="fr-FR"/>
        </w:rPr>
      </w:pPr>
      <w:r w:rsidRPr="00D42E3B">
        <w:rPr>
          <w:rFonts w:asciiTheme="majorBidi" w:eastAsiaTheme="minorHAnsi" w:hAnsiTheme="majorBidi" w:cstheme="majorBidi"/>
          <w:color w:val="000000"/>
          <w:sz w:val="26"/>
          <w:szCs w:val="26"/>
          <w:lang w:val="fr-FR"/>
        </w:rPr>
        <w:t>Pratiquer une démarche d’investigation ; savoir observer, questionner.</w:t>
      </w:r>
    </w:p>
    <w:p w14:paraId="46985A3C" w14:textId="73F4C1B7" w:rsidR="00D42E3B" w:rsidRDefault="00D42E3B" w:rsidP="00D42E3B">
      <w:pPr>
        <w:pStyle w:val="ListParagraph"/>
        <w:numPr>
          <w:ilvl w:val="0"/>
          <w:numId w:val="33"/>
        </w:numPr>
        <w:autoSpaceDE w:val="0"/>
        <w:autoSpaceDN w:val="0"/>
        <w:adjustRightInd w:val="0"/>
        <w:rPr>
          <w:rFonts w:asciiTheme="majorBidi" w:eastAsiaTheme="minorHAnsi" w:hAnsiTheme="majorBidi" w:cstheme="majorBidi"/>
          <w:color w:val="000000"/>
          <w:sz w:val="26"/>
          <w:szCs w:val="26"/>
          <w:lang w:val="fr-FR"/>
        </w:rPr>
      </w:pPr>
      <w:r w:rsidRPr="00D42E3B">
        <w:rPr>
          <w:rFonts w:asciiTheme="majorBidi" w:eastAsiaTheme="minorHAnsi" w:hAnsiTheme="majorBidi" w:cstheme="majorBidi"/>
          <w:color w:val="000000"/>
          <w:sz w:val="26"/>
          <w:szCs w:val="26"/>
          <w:lang w:val="fr-FR"/>
        </w:rPr>
        <w:t>Formuler des conclusions.</w:t>
      </w:r>
    </w:p>
    <w:p w14:paraId="2FD0BEE0" w14:textId="77777777" w:rsidR="00D42E3B" w:rsidRPr="00D42E3B" w:rsidRDefault="00D42E3B" w:rsidP="00D42E3B">
      <w:pPr>
        <w:pStyle w:val="ListParagraph"/>
        <w:autoSpaceDE w:val="0"/>
        <w:autoSpaceDN w:val="0"/>
        <w:adjustRightInd w:val="0"/>
        <w:rPr>
          <w:rFonts w:asciiTheme="majorBidi" w:eastAsiaTheme="minorHAnsi" w:hAnsiTheme="majorBidi" w:cstheme="majorBidi"/>
          <w:color w:val="000000"/>
          <w:sz w:val="26"/>
          <w:szCs w:val="26"/>
          <w:lang w:val="fr-FR"/>
        </w:rPr>
      </w:pPr>
    </w:p>
    <w:p w14:paraId="7ADA37A6" w14:textId="2095D9C9" w:rsidR="00D42E3B" w:rsidRDefault="00D42E3B" w:rsidP="00D42E3B">
      <w:pPr>
        <w:jc w:val="both"/>
        <w:rPr>
          <w:rFonts w:asciiTheme="majorBidi" w:eastAsiaTheme="minorHAnsi" w:hAnsiTheme="majorBidi" w:cstheme="majorBidi"/>
          <w:sz w:val="26"/>
          <w:szCs w:val="26"/>
          <w:lang w:val="fr-FR"/>
        </w:rPr>
      </w:pPr>
      <w:r w:rsidRPr="00D42E3B">
        <w:rPr>
          <w:rFonts w:asciiTheme="majorBidi" w:eastAsia="Times New Roman" w:hAnsiTheme="majorBidi" w:cstheme="majorBidi"/>
          <w:b/>
          <w:bCs/>
          <w:sz w:val="32"/>
          <w:szCs w:val="32"/>
          <w:lang w:val="fr-FR"/>
        </w:rPr>
        <w:t xml:space="preserve"> </w:t>
      </w:r>
      <w:r w:rsidRPr="00D42E3B">
        <w:rPr>
          <w:rFonts w:asciiTheme="majorBidi" w:eastAsiaTheme="minorHAnsi" w:hAnsiTheme="majorBidi" w:cstheme="majorBidi"/>
          <w:b/>
          <w:bCs/>
          <w:sz w:val="32"/>
          <w:szCs w:val="32"/>
          <w:lang w:val="fr-FR"/>
        </w:rPr>
        <w:t>?</w:t>
      </w:r>
      <w:r w:rsidRPr="00D42E3B">
        <w:rPr>
          <w:rFonts w:asciiTheme="majorBidi" w:eastAsiaTheme="minorHAnsi" w:hAnsiTheme="majorBidi" w:cstheme="majorBidi"/>
          <w:sz w:val="26"/>
          <w:szCs w:val="26"/>
          <w:lang w:val="fr-FR"/>
        </w:rPr>
        <w:t xml:space="preserve"> Pourquoi dit-on que dans un milieu, les êtres vivants dépendent les uns des autres ? </w:t>
      </w:r>
    </w:p>
    <w:p w14:paraId="1EC23E48" w14:textId="062D64E5" w:rsidR="00D42E3B" w:rsidRPr="00D42E3B" w:rsidRDefault="00D42E3B" w:rsidP="00D42E3B">
      <w:pPr>
        <w:jc w:val="both"/>
        <w:rPr>
          <w:rFonts w:asciiTheme="majorBidi" w:eastAsiaTheme="minorHAnsi" w:hAnsiTheme="majorBidi" w:cstheme="majorBidi"/>
          <w:sz w:val="26"/>
          <w:szCs w:val="26"/>
          <w:lang w:val="fr-FR"/>
        </w:rPr>
      </w:pPr>
      <w:r>
        <w:rPr>
          <w:noProof/>
          <w:color w:val="0000FF"/>
        </w:rPr>
        <w:drawing>
          <wp:inline distT="0" distB="0" distL="0" distR="0" wp14:anchorId="5641B1C4" wp14:editId="314D867E">
            <wp:extent cx="327991" cy="287655"/>
            <wp:effectExtent l="0" t="0" r="0" b="0"/>
            <wp:docPr id="19" name="irc_mi" descr="http://previews.123rf.com/images/jeremywhat/jeremywhat1009/jeremywhat100900873/8102133-Thought-or-speech-bubble-Could-be-used-as-a-text-space-or-in-a-comic-strip-Stock-Photo.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reviews.123rf.com/images/jeremywhat/jeremywhat1009/jeremywhat100900873/8102133-Thought-or-speech-bubble-Could-be-used-as-a-text-space-or-in-a-comic-strip-Stock-Photo.jpg">
                      <a:hlinkClick r:id="rId9"/>
                    </pic:cNvPr>
                    <pic:cNvPicPr>
                      <a:picLocks noChangeAspect="1" noChangeArrowheads="1"/>
                    </pic:cNvPicPr>
                  </pic:nvPicPr>
                  <pic:blipFill>
                    <a:blip r:embed="rId10" cstate="print"/>
                    <a:srcRect/>
                    <a:stretch>
                      <a:fillRect/>
                    </a:stretch>
                  </pic:blipFill>
                  <pic:spPr bwMode="auto">
                    <a:xfrm>
                      <a:off x="0" y="0"/>
                      <a:ext cx="359938" cy="315673"/>
                    </a:xfrm>
                    <a:prstGeom prst="rect">
                      <a:avLst/>
                    </a:prstGeom>
                    <a:noFill/>
                    <a:ln w="9525">
                      <a:noFill/>
                      <a:miter lim="800000"/>
                      <a:headEnd/>
                      <a:tailEnd/>
                    </a:ln>
                  </pic:spPr>
                </pic:pic>
              </a:graphicData>
            </a:graphic>
          </wp:inline>
        </w:drawing>
      </w:r>
      <w:r>
        <w:rPr>
          <w:rFonts w:asciiTheme="majorBidi" w:eastAsiaTheme="minorHAnsi" w:hAnsiTheme="majorBidi" w:cstheme="majorBidi"/>
          <w:sz w:val="26"/>
          <w:szCs w:val="26"/>
          <w:lang w:val="fr-FR"/>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A78514" w14:textId="77777777" w:rsidR="0045396B" w:rsidRDefault="00D42E3B" w:rsidP="0045396B">
      <w:pPr>
        <w:jc w:val="center"/>
        <w:rPr>
          <w:lang w:val="fr-FR"/>
        </w:rPr>
      </w:pPr>
      <w:r>
        <w:rPr>
          <w:noProof/>
          <w:color w:val="0000FF"/>
        </w:rPr>
        <w:drawing>
          <wp:inline distT="0" distB="0" distL="0" distR="0" wp14:anchorId="4ACE08BD" wp14:editId="5D320C55">
            <wp:extent cx="551120" cy="408305"/>
            <wp:effectExtent l="0" t="0" r="1905" b="0"/>
            <wp:docPr id="20" name="irc_mi" descr="http://sanchezalex.free.fr/blog/wp-content/uploads/Ang_Main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anchezalex.free.fr/blog/wp-content/uploads/Ang_Main1.jpg">
                      <a:hlinkClick r:id="rId11"/>
                    </pic:cNvPr>
                    <pic:cNvPicPr>
                      <a:picLocks noChangeAspect="1" noChangeArrowheads="1"/>
                    </pic:cNvPicPr>
                  </pic:nvPicPr>
                  <pic:blipFill>
                    <a:blip r:embed="rId12" cstate="print"/>
                    <a:srcRect/>
                    <a:stretch>
                      <a:fillRect/>
                    </a:stretch>
                  </pic:blipFill>
                  <pic:spPr bwMode="auto">
                    <a:xfrm>
                      <a:off x="0" y="0"/>
                      <a:ext cx="570948" cy="422995"/>
                    </a:xfrm>
                    <a:prstGeom prst="rect">
                      <a:avLst/>
                    </a:prstGeom>
                    <a:noFill/>
                    <a:ln w="9525">
                      <a:noFill/>
                      <a:miter lim="800000"/>
                      <a:headEnd/>
                      <a:tailEnd/>
                    </a:ln>
                  </pic:spPr>
                </pic:pic>
              </a:graphicData>
            </a:graphic>
          </wp:inline>
        </w:drawing>
      </w:r>
      <w:r>
        <w:rPr>
          <w:rFonts w:asciiTheme="majorBidi" w:eastAsia="Times New Roman" w:hAnsiTheme="majorBidi" w:cstheme="majorBidi"/>
          <w:sz w:val="26"/>
          <w:szCs w:val="26"/>
          <w:lang w:val="fr-FR"/>
        </w:rPr>
        <w:t xml:space="preserve"> </w:t>
      </w:r>
      <w:r w:rsidR="0045396B">
        <w:rPr>
          <w:rFonts w:asciiTheme="majorBidi" w:eastAsia="Times New Roman" w:hAnsiTheme="majorBidi" w:cstheme="majorBidi"/>
          <w:sz w:val="26"/>
          <w:szCs w:val="26"/>
          <w:lang w:val="fr-FR"/>
        </w:rPr>
        <w:t xml:space="preserve">- </w:t>
      </w:r>
      <w:r>
        <w:rPr>
          <w:rFonts w:asciiTheme="majorBidi" w:eastAsia="Times New Roman" w:hAnsiTheme="majorBidi" w:cstheme="majorBidi"/>
          <w:sz w:val="26"/>
          <w:szCs w:val="26"/>
          <w:lang w:val="fr-FR"/>
        </w:rPr>
        <w:t>Visionnement d’un film sur la chaîne alimentaire et le réseau alimentaire.</w:t>
      </w:r>
    </w:p>
    <w:p w14:paraId="1E11B5FD" w14:textId="172997D9" w:rsidR="009477B3" w:rsidRDefault="0045396B" w:rsidP="0045396B">
      <w:pPr>
        <w:rPr>
          <w:rFonts w:asciiTheme="majorBidi" w:eastAsia="Times New Roman" w:hAnsiTheme="majorBidi" w:cstheme="majorBidi"/>
          <w:sz w:val="26"/>
          <w:szCs w:val="26"/>
          <w:lang w:val="fr-FR"/>
        </w:rPr>
      </w:pPr>
      <w:r>
        <w:rPr>
          <w:lang w:val="fr-FR"/>
        </w:rPr>
        <w:t xml:space="preserve">                                    </w:t>
      </w:r>
      <w:hyperlink r:id="rId13" w:history="1">
        <w:r w:rsidRPr="00DB4B5D">
          <w:rPr>
            <w:rStyle w:val="Hyperlink"/>
            <w:lang w:val="fr-FR"/>
          </w:rPr>
          <w:t>https://www.youtube.com/watch?v=OG91E4c2dVA</w:t>
        </w:r>
      </w:hyperlink>
      <w:r>
        <w:rPr>
          <w:rStyle w:val="Hyperlink"/>
          <w:lang w:val="fr-FR"/>
        </w:rPr>
        <w:t xml:space="preserve"> </w:t>
      </w:r>
      <w:r w:rsidRPr="00D42E3B">
        <w:rPr>
          <w:rStyle w:val="Hyperlink"/>
          <w:color w:val="auto"/>
          <w:u w:val="none"/>
          <w:lang w:val="fr-FR"/>
        </w:rPr>
        <w:t xml:space="preserve"> </w:t>
      </w:r>
    </w:p>
    <w:p w14:paraId="3A41C8E5" w14:textId="31B30EAA" w:rsidR="0045396B" w:rsidRDefault="00D42E3B" w:rsidP="0045396B">
      <w:pPr>
        <w:tabs>
          <w:tab w:val="left" w:pos="1110"/>
        </w:tabs>
        <w:rPr>
          <w:rFonts w:asciiTheme="majorBidi" w:eastAsia="Times New Roman" w:hAnsiTheme="majorBidi" w:cstheme="majorBidi"/>
          <w:sz w:val="26"/>
          <w:szCs w:val="26"/>
          <w:lang w:val="fr-FR"/>
        </w:rPr>
      </w:pPr>
      <w:r>
        <w:rPr>
          <w:rFonts w:asciiTheme="majorBidi" w:eastAsia="Times New Roman" w:hAnsiTheme="majorBidi" w:cstheme="majorBidi"/>
          <w:sz w:val="26"/>
          <w:szCs w:val="26"/>
          <w:lang w:val="fr-FR"/>
        </w:rPr>
        <w:t xml:space="preserve">            </w:t>
      </w:r>
      <w:r w:rsidR="0045396B">
        <w:rPr>
          <w:rFonts w:asciiTheme="majorBidi" w:eastAsia="Times New Roman" w:hAnsiTheme="majorBidi" w:cstheme="majorBidi"/>
          <w:sz w:val="26"/>
          <w:szCs w:val="26"/>
          <w:lang w:val="fr-FR"/>
        </w:rPr>
        <w:t xml:space="preserve">            </w:t>
      </w:r>
      <w:r>
        <w:rPr>
          <w:rFonts w:asciiTheme="majorBidi" w:eastAsia="Times New Roman" w:hAnsiTheme="majorBidi" w:cstheme="majorBidi"/>
          <w:sz w:val="26"/>
          <w:szCs w:val="26"/>
          <w:lang w:val="fr-FR"/>
        </w:rPr>
        <w:t xml:space="preserve">   </w:t>
      </w:r>
      <w:r w:rsidR="0045396B">
        <w:rPr>
          <w:rFonts w:asciiTheme="majorBidi" w:eastAsia="Times New Roman" w:hAnsiTheme="majorBidi" w:cstheme="majorBidi"/>
          <w:sz w:val="26"/>
          <w:szCs w:val="26"/>
          <w:lang w:val="fr-FR"/>
        </w:rPr>
        <w:t xml:space="preserve">- </w:t>
      </w:r>
      <w:r>
        <w:rPr>
          <w:rFonts w:asciiTheme="majorBidi" w:eastAsia="Times New Roman" w:hAnsiTheme="majorBidi" w:cstheme="majorBidi"/>
          <w:sz w:val="26"/>
          <w:szCs w:val="26"/>
          <w:lang w:val="fr-FR"/>
        </w:rPr>
        <w:t>À travers une fiche supplémentaire.</w:t>
      </w:r>
    </w:p>
    <w:p w14:paraId="1BDA7DA5" w14:textId="1D081BFA" w:rsidR="00D42E3B" w:rsidRDefault="0045396B" w:rsidP="0045396B">
      <w:pPr>
        <w:tabs>
          <w:tab w:val="left" w:pos="1110"/>
        </w:tabs>
        <w:rPr>
          <w:rFonts w:asciiTheme="majorBidi" w:eastAsia="Times New Roman" w:hAnsiTheme="majorBidi" w:cstheme="majorBidi"/>
          <w:sz w:val="26"/>
          <w:szCs w:val="26"/>
          <w:lang w:val="fr-FR"/>
        </w:rPr>
      </w:pPr>
      <w:r w:rsidRPr="0093740D">
        <w:rPr>
          <w:rFonts w:ascii="Arial" w:eastAsia="Times New Roman" w:hAnsi="Arial" w:cs="Arial"/>
          <w:noProof/>
          <w:color w:val="0000FF"/>
          <w:sz w:val="36"/>
          <w:szCs w:val="36"/>
        </w:rPr>
        <w:drawing>
          <wp:inline distT="0" distB="0" distL="0" distR="0" wp14:anchorId="795CAB73" wp14:editId="694F29EB">
            <wp:extent cx="657225" cy="476250"/>
            <wp:effectExtent l="0" t="0" r="9525" b="0"/>
            <wp:docPr id="21" name="Picture 21" descr="https://encrypted-tbn0.gstatic.com/images?q=tbn:ANd9GcTB5N9llFB4K35fgy9cDSPSNu3a39K1L5eSOfKfGiJwmUujPS8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0.gstatic.com/images?q=tbn:ANd9GcTB5N9llFB4K35fgy9cDSPSNu3a39K1L5eSOfKfGiJwmUujPS8a">
                      <a:hlinkClick r:id="rId14"/>
                    </pic:cNvPr>
                    <pic:cNvPicPr>
                      <a:picLocks noChangeAspect="1" noChangeArrowheads="1"/>
                    </pic:cNvPicPr>
                  </pic:nvPicPr>
                  <pic:blipFill>
                    <a:blip r:embed="rId15" cstate="print"/>
                    <a:srcRect/>
                    <a:stretch>
                      <a:fillRect/>
                    </a:stretch>
                  </pic:blipFill>
                  <pic:spPr bwMode="auto">
                    <a:xfrm>
                      <a:off x="0" y="0"/>
                      <a:ext cx="657225" cy="476250"/>
                    </a:xfrm>
                    <a:prstGeom prst="rect">
                      <a:avLst/>
                    </a:prstGeom>
                    <a:noFill/>
                    <a:ln w="9525">
                      <a:noFill/>
                      <a:miter lim="800000"/>
                      <a:headEnd/>
                      <a:tailEnd/>
                    </a:ln>
                  </pic:spPr>
                </pic:pic>
              </a:graphicData>
            </a:graphic>
          </wp:inline>
        </w:drawing>
      </w:r>
      <w:r>
        <w:rPr>
          <w:rFonts w:asciiTheme="majorBidi" w:eastAsia="Times New Roman" w:hAnsiTheme="majorBidi" w:cstheme="majorBidi"/>
          <w:sz w:val="26"/>
          <w:szCs w:val="26"/>
          <w:lang w:val="fr-FR"/>
        </w:rPr>
        <w:t xml:space="preserve">  </w:t>
      </w:r>
      <w:r>
        <w:rPr>
          <w:rFonts w:asciiTheme="majorBidi" w:hAnsiTheme="majorBidi" w:cstheme="majorBidi"/>
          <w:b/>
          <w:bCs/>
          <w:sz w:val="26"/>
          <w:szCs w:val="26"/>
          <w:lang w:val="fr-FR"/>
        </w:rPr>
        <w:t>À faire la fiche supplémentaire formée de 3 questions.</w:t>
      </w:r>
    </w:p>
    <w:p w14:paraId="059F948E" w14:textId="064C0CC3" w:rsidR="00D42E3B" w:rsidRDefault="00D42E3B" w:rsidP="00D42E3B">
      <w:pPr>
        <w:tabs>
          <w:tab w:val="left" w:pos="1110"/>
        </w:tabs>
        <w:rPr>
          <w:rFonts w:asciiTheme="majorBidi" w:hAnsiTheme="majorBidi" w:cstheme="majorBidi"/>
          <w:b/>
          <w:bCs/>
          <w:sz w:val="26"/>
          <w:szCs w:val="26"/>
          <w:lang w:val="fr-FR"/>
        </w:rPr>
      </w:pPr>
      <w:r>
        <w:rPr>
          <w:noProof/>
          <w:color w:val="0000FF"/>
        </w:rPr>
        <w:drawing>
          <wp:inline distT="0" distB="0" distL="0" distR="0" wp14:anchorId="1DC03F77" wp14:editId="37F06188">
            <wp:extent cx="800100" cy="542925"/>
            <wp:effectExtent l="0" t="0" r="0" b="9525"/>
            <wp:docPr id="11" name="irc_mi" descr="http://www.edilivre.com/media/blog/2013/09/livre-004.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dilivre.com/media/blog/2013/09/livre-004.jpg">
                      <a:hlinkClick r:id="rId16"/>
                    </pic:cNvPr>
                    <pic:cNvPicPr>
                      <a:picLocks noChangeAspect="1" noChangeArrowheads="1"/>
                    </pic:cNvPicPr>
                  </pic:nvPicPr>
                  <pic:blipFill>
                    <a:blip r:embed="rId17" cstate="print"/>
                    <a:srcRect/>
                    <a:stretch>
                      <a:fillRect/>
                    </a:stretch>
                  </pic:blipFill>
                  <pic:spPr bwMode="auto">
                    <a:xfrm>
                      <a:off x="0" y="0"/>
                      <a:ext cx="800100" cy="542925"/>
                    </a:xfrm>
                    <a:prstGeom prst="rect">
                      <a:avLst/>
                    </a:prstGeom>
                    <a:noFill/>
                    <a:ln w="9525">
                      <a:noFill/>
                      <a:miter lim="800000"/>
                      <a:headEnd/>
                      <a:tailEnd/>
                    </a:ln>
                  </pic:spPr>
                </pic:pic>
              </a:graphicData>
            </a:graphic>
          </wp:inline>
        </w:drawing>
      </w:r>
      <w:r w:rsidR="0045396B" w:rsidRPr="0045396B">
        <w:rPr>
          <w:rFonts w:asciiTheme="majorBidi" w:hAnsiTheme="majorBidi" w:cstheme="majorBidi"/>
          <w:b/>
          <w:bCs/>
          <w:sz w:val="26"/>
          <w:szCs w:val="26"/>
          <w:lang w:val="fr-FR"/>
        </w:rPr>
        <w:t xml:space="preserve"> </w:t>
      </w:r>
      <w:r w:rsidR="0045396B">
        <w:rPr>
          <w:rFonts w:asciiTheme="majorBidi" w:hAnsiTheme="majorBidi" w:cstheme="majorBidi"/>
          <w:b/>
          <w:bCs/>
          <w:sz w:val="26"/>
          <w:szCs w:val="26"/>
          <w:lang w:val="fr-FR"/>
        </w:rPr>
        <w:t>Rédige en quelques lignes ce que tu as compris de la leçon.</w:t>
      </w:r>
    </w:p>
    <w:p w14:paraId="2E9245D8" w14:textId="3B8A01D8" w:rsidR="0045396B" w:rsidRDefault="0045396B" w:rsidP="00B561A1">
      <w:pPr>
        <w:tabs>
          <w:tab w:val="left" w:pos="1110"/>
        </w:tabs>
        <w:spacing w:line="360" w:lineRule="auto"/>
        <w:rPr>
          <w:rFonts w:asciiTheme="majorBidi" w:hAnsiTheme="majorBidi" w:cstheme="majorBidi"/>
          <w:b/>
          <w:bCs/>
          <w:sz w:val="26"/>
          <w:szCs w:val="26"/>
          <w:lang w:val="fr-FR"/>
        </w:rPr>
      </w:pPr>
      <w:r>
        <w:rPr>
          <w:rFonts w:asciiTheme="majorBidi" w:hAnsiTheme="majorBidi" w:cstheme="majorBidi"/>
          <w:b/>
          <w:bCs/>
          <w:sz w:val="26"/>
          <w:szCs w:val="26"/>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759AC7" w14:textId="77777777" w:rsidR="00B561A1" w:rsidRDefault="00B561A1" w:rsidP="00B561A1">
      <w:pPr>
        <w:tabs>
          <w:tab w:val="left" w:pos="1110"/>
        </w:tabs>
        <w:spacing w:line="360" w:lineRule="auto"/>
        <w:rPr>
          <w:rFonts w:asciiTheme="majorBidi" w:hAnsiTheme="majorBidi" w:cstheme="majorBidi"/>
          <w:b/>
          <w:bCs/>
          <w:sz w:val="26"/>
          <w:szCs w:val="26"/>
          <w:lang w:val="fr-FR"/>
        </w:rPr>
      </w:pPr>
    </w:p>
    <w:p w14:paraId="022232F7" w14:textId="1E85DC71" w:rsidR="00E72D33" w:rsidRDefault="00266EDB" w:rsidP="00266EDB">
      <w:pPr>
        <w:pStyle w:val="ListParagraph"/>
        <w:numPr>
          <w:ilvl w:val="0"/>
          <w:numId w:val="34"/>
        </w:numPr>
        <w:tabs>
          <w:tab w:val="left" w:pos="1110"/>
        </w:tabs>
        <w:spacing w:line="360" w:lineRule="auto"/>
        <w:rPr>
          <w:rFonts w:asciiTheme="majorBidi" w:hAnsiTheme="majorBidi" w:cstheme="majorBidi"/>
          <w:b/>
          <w:bCs/>
          <w:sz w:val="26"/>
          <w:szCs w:val="26"/>
          <w:lang w:val="fr-FR"/>
        </w:rPr>
      </w:pPr>
      <w:r>
        <w:rPr>
          <w:rFonts w:asciiTheme="majorBidi" w:hAnsiTheme="majorBidi" w:cstheme="majorBidi"/>
          <w:b/>
          <w:bCs/>
          <w:sz w:val="26"/>
          <w:szCs w:val="26"/>
          <w:lang w:val="fr-FR"/>
        </w:rPr>
        <w:lastRenderedPageBreak/>
        <w:t>Complète les cases avec le bon mot.</w:t>
      </w:r>
    </w:p>
    <w:p w14:paraId="06059084" w14:textId="23462420" w:rsidR="00266EDB" w:rsidRDefault="00266EDB" w:rsidP="00266EDB">
      <w:pPr>
        <w:tabs>
          <w:tab w:val="left" w:pos="1110"/>
        </w:tabs>
        <w:spacing w:line="360" w:lineRule="auto"/>
        <w:rPr>
          <w:rFonts w:asciiTheme="majorBidi" w:hAnsiTheme="majorBidi" w:cstheme="majorBidi"/>
          <w:b/>
          <w:bCs/>
          <w:sz w:val="26"/>
          <w:szCs w:val="26"/>
          <w:lang w:val="fr-FR"/>
        </w:rPr>
      </w:pPr>
      <w:r w:rsidRPr="00266EDB">
        <w:rPr>
          <w:rFonts w:asciiTheme="majorBidi" w:hAnsiTheme="majorBidi" w:cstheme="majorBidi"/>
          <w:b/>
          <w:bCs/>
          <w:noProof/>
          <w:sz w:val="26"/>
          <w:szCs w:val="26"/>
        </w:rPr>
        <w:drawing>
          <wp:inline distT="0" distB="0" distL="0" distR="0" wp14:anchorId="76A65345" wp14:editId="0B49A4DB">
            <wp:extent cx="5667375" cy="12382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67375" cy="1238250"/>
                    </a:xfrm>
                    <a:prstGeom prst="rect">
                      <a:avLst/>
                    </a:prstGeom>
                    <a:noFill/>
                    <a:ln>
                      <a:noFill/>
                    </a:ln>
                  </pic:spPr>
                </pic:pic>
              </a:graphicData>
            </a:graphic>
          </wp:inline>
        </w:drawing>
      </w:r>
    </w:p>
    <w:p w14:paraId="54E4ACCD" w14:textId="4FB8AAD0" w:rsidR="00266EDB" w:rsidRDefault="00266EDB" w:rsidP="00266EDB">
      <w:pPr>
        <w:tabs>
          <w:tab w:val="left" w:pos="1110"/>
        </w:tabs>
        <w:spacing w:line="360" w:lineRule="auto"/>
        <w:rPr>
          <w:rFonts w:asciiTheme="majorBidi" w:hAnsiTheme="majorBidi" w:cstheme="majorBidi"/>
          <w:b/>
          <w:bCs/>
          <w:sz w:val="26"/>
          <w:szCs w:val="26"/>
          <w:lang w:val="fr-FR"/>
        </w:rPr>
      </w:pPr>
      <w:r w:rsidRPr="00266EDB">
        <w:rPr>
          <w:rFonts w:asciiTheme="majorBidi" w:hAnsiTheme="majorBidi" w:cstheme="majorBidi"/>
          <w:b/>
          <w:bCs/>
          <w:noProof/>
          <w:sz w:val="26"/>
          <w:szCs w:val="26"/>
        </w:rPr>
        <w:drawing>
          <wp:inline distT="0" distB="0" distL="0" distR="0" wp14:anchorId="7FA2C8F1" wp14:editId="32AD003C">
            <wp:extent cx="5514975" cy="4752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14975" cy="4752975"/>
                    </a:xfrm>
                    <a:prstGeom prst="rect">
                      <a:avLst/>
                    </a:prstGeom>
                    <a:noFill/>
                    <a:ln>
                      <a:noFill/>
                    </a:ln>
                  </pic:spPr>
                </pic:pic>
              </a:graphicData>
            </a:graphic>
          </wp:inline>
        </w:drawing>
      </w:r>
    </w:p>
    <w:p w14:paraId="659969CC" w14:textId="0F4EA1A8" w:rsidR="00266EDB" w:rsidRDefault="00266EDB" w:rsidP="00266EDB">
      <w:pPr>
        <w:pStyle w:val="ListParagraph"/>
        <w:numPr>
          <w:ilvl w:val="0"/>
          <w:numId w:val="35"/>
        </w:numPr>
        <w:tabs>
          <w:tab w:val="left" w:pos="1110"/>
        </w:tabs>
        <w:spacing w:line="360" w:lineRule="auto"/>
        <w:rPr>
          <w:rFonts w:asciiTheme="majorBidi" w:hAnsiTheme="majorBidi" w:cstheme="majorBidi"/>
          <w:b/>
          <w:bCs/>
          <w:sz w:val="26"/>
          <w:szCs w:val="26"/>
          <w:lang w:val="fr-FR"/>
        </w:rPr>
      </w:pPr>
      <w:r>
        <w:rPr>
          <w:rFonts w:asciiTheme="majorBidi" w:hAnsiTheme="majorBidi" w:cstheme="majorBidi"/>
          <w:b/>
          <w:bCs/>
          <w:sz w:val="26"/>
          <w:szCs w:val="26"/>
          <w:lang w:val="fr-FR"/>
        </w:rPr>
        <w:t>Colorie en vert l’animal végétarien.</w:t>
      </w:r>
    </w:p>
    <w:p w14:paraId="5D6BE575" w14:textId="4A7F3615" w:rsidR="00266EDB" w:rsidRDefault="00266EDB" w:rsidP="00266EDB">
      <w:pPr>
        <w:pStyle w:val="ListParagraph"/>
        <w:numPr>
          <w:ilvl w:val="0"/>
          <w:numId w:val="35"/>
        </w:numPr>
        <w:tabs>
          <w:tab w:val="left" w:pos="1110"/>
        </w:tabs>
        <w:spacing w:line="360" w:lineRule="auto"/>
        <w:rPr>
          <w:rFonts w:asciiTheme="majorBidi" w:hAnsiTheme="majorBidi" w:cstheme="majorBidi"/>
          <w:b/>
          <w:bCs/>
          <w:sz w:val="26"/>
          <w:szCs w:val="26"/>
          <w:lang w:val="fr-FR"/>
        </w:rPr>
      </w:pPr>
      <w:r>
        <w:rPr>
          <w:rFonts w:asciiTheme="majorBidi" w:hAnsiTheme="majorBidi" w:cstheme="majorBidi"/>
          <w:b/>
          <w:bCs/>
          <w:sz w:val="26"/>
          <w:szCs w:val="26"/>
          <w:lang w:val="fr-FR"/>
        </w:rPr>
        <w:t>Colorie en rouge les animaux carnivores.</w:t>
      </w:r>
    </w:p>
    <w:p w14:paraId="1EB1E028" w14:textId="3C127CAA" w:rsidR="00266EDB" w:rsidRDefault="00464C85" w:rsidP="00464C85">
      <w:pPr>
        <w:pStyle w:val="ListParagraph"/>
        <w:numPr>
          <w:ilvl w:val="0"/>
          <w:numId w:val="35"/>
        </w:numPr>
        <w:tabs>
          <w:tab w:val="left" w:pos="1110"/>
        </w:tabs>
        <w:spacing w:line="360" w:lineRule="auto"/>
        <w:rPr>
          <w:rFonts w:asciiTheme="majorBidi" w:hAnsiTheme="majorBidi" w:cstheme="majorBidi"/>
          <w:b/>
          <w:bCs/>
          <w:sz w:val="26"/>
          <w:szCs w:val="26"/>
          <w:lang w:val="fr-FR"/>
        </w:rPr>
      </w:pPr>
      <w:r>
        <w:rPr>
          <w:rFonts w:asciiTheme="majorBidi" w:hAnsiTheme="majorBidi" w:cstheme="majorBidi"/>
          <w:b/>
          <w:bCs/>
          <w:sz w:val="26"/>
          <w:szCs w:val="26"/>
          <w:lang w:val="fr-FR"/>
        </w:rPr>
        <w:t>Entoure la bonne réponse :</w:t>
      </w:r>
      <w:r w:rsidR="001248DB">
        <w:rPr>
          <w:rFonts w:asciiTheme="majorBidi" w:hAnsiTheme="majorBidi" w:cstheme="majorBidi"/>
          <w:b/>
          <w:bCs/>
          <w:sz w:val="26"/>
          <w:szCs w:val="26"/>
          <w:lang w:val="fr-FR"/>
        </w:rPr>
        <w:t xml:space="preserve"> </w:t>
      </w:r>
      <w:r w:rsidR="00266EDB">
        <w:rPr>
          <w:rFonts w:asciiTheme="majorBidi" w:hAnsiTheme="majorBidi" w:cstheme="majorBidi"/>
          <w:b/>
          <w:bCs/>
          <w:sz w:val="26"/>
          <w:szCs w:val="26"/>
          <w:lang w:val="fr-FR"/>
        </w:rPr>
        <w:t>Une chaîne alimentaire commence toujours par</w:t>
      </w:r>
    </w:p>
    <w:p w14:paraId="569C6FF0" w14:textId="04828522" w:rsidR="00266EDB" w:rsidRDefault="00266EDB" w:rsidP="00464C85">
      <w:pPr>
        <w:pStyle w:val="ListParagraph"/>
        <w:numPr>
          <w:ilvl w:val="0"/>
          <w:numId w:val="33"/>
        </w:numPr>
        <w:tabs>
          <w:tab w:val="left" w:pos="1110"/>
        </w:tabs>
        <w:spacing w:line="360" w:lineRule="auto"/>
        <w:ind w:hanging="90"/>
        <w:rPr>
          <w:rFonts w:asciiTheme="majorBidi" w:hAnsiTheme="majorBidi" w:cstheme="majorBidi"/>
          <w:b/>
          <w:bCs/>
          <w:sz w:val="26"/>
          <w:szCs w:val="26"/>
          <w:lang w:val="fr-FR"/>
        </w:rPr>
      </w:pPr>
      <w:r w:rsidRPr="00266EDB">
        <w:rPr>
          <w:rFonts w:asciiTheme="majorBidi" w:hAnsiTheme="majorBidi" w:cstheme="majorBidi"/>
          <w:b/>
          <w:bCs/>
          <w:sz w:val="26"/>
          <w:szCs w:val="26"/>
          <w:lang w:val="fr-FR"/>
        </w:rPr>
        <w:t xml:space="preserve"> un animal</w:t>
      </w:r>
    </w:p>
    <w:p w14:paraId="4858AE55" w14:textId="519DD0BB" w:rsidR="00266EDB" w:rsidRDefault="00464C85" w:rsidP="00464C85">
      <w:pPr>
        <w:pStyle w:val="ListParagraph"/>
        <w:numPr>
          <w:ilvl w:val="0"/>
          <w:numId w:val="33"/>
        </w:numPr>
        <w:tabs>
          <w:tab w:val="left" w:pos="1110"/>
        </w:tabs>
        <w:spacing w:line="360" w:lineRule="auto"/>
        <w:ind w:hanging="90"/>
        <w:rPr>
          <w:rFonts w:asciiTheme="majorBidi" w:hAnsiTheme="majorBidi" w:cstheme="majorBidi"/>
          <w:b/>
          <w:bCs/>
          <w:sz w:val="26"/>
          <w:szCs w:val="26"/>
          <w:lang w:val="fr-FR"/>
        </w:rPr>
      </w:pPr>
      <w:r>
        <w:rPr>
          <w:rFonts w:asciiTheme="majorBidi" w:hAnsiTheme="majorBidi" w:cstheme="majorBidi"/>
          <w:b/>
          <w:bCs/>
          <w:sz w:val="26"/>
          <w:szCs w:val="26"/>
          <w:lang w:val="fr-FR"/>
        </w:rPr>
        <w:t xml:space="preserve"> </w:t>
      </w:r>
      <w:r w:rsidR="00266EDB">
        <w:rPr>
          <w:rFonts w:asciiTheme="majorBidi" w:hAnsiTheme="majorBidi" w:cstheme="majorBidi"/>
          <w:b/>
          <w:bCs/>
          <w:sz w:val="26"/>
          <w:szCs w:val="26"/>
          <w:lang w:val="fr-FR"/>
        </w:rPr>
        <w:t>une plante</w:t>
      </w:r>
    </w:p>
    <w:p w14:paraId="44BF77B7" w14:textId="77777777" w:rsidR="00266EDB" w:rsidRDefault="00266EDB" w:rsidP="00266EDB">
      <w:pPr>
        <w:pStyle w:val="ListParagraph"/>
        <w:tabs>
          <w:tab w:val="left" w:pos="1110"/>
        </w:tabs>
        <w:spacing w:line="360" w:lineRule="auto"/>
        <w:rPr>
          <w:rFonts w:asciiTheme="majorBidi" w:hAnsiTheme="majorBidi" w:cstheme="majorBidi"/>
          <w:b/>
          <w:bCs/>
          <w:sz w:val="26"/>
          <w:szCs w:val="26"/>
          <w:lang w:val="fr-FR"/>
        </w:rPr>
      </w:pPr>
    </w:p>
    <w:p w14:paraId="448A55FA" w14:textId="77777777" w:rsidR="00235BD2" w:rsidRDefault="00235BD2" w:rsidP="00266EDB">
      <w:pPr>
        <w:pStyle w:val="ListParagraph"/>
        <w:tabs>
          <w:tab w:val="left" w:pos="1110"/>
        </w:tabs>
        <w:spacing w:line="360" w:lineRule="auto"/>
        <w:rPr>
          <w:rFonts w:asciiTheme="majorBidi" w:hAnsiTheme="majorBidi" w:cstheme="majorBidi"/>
          <w:b/>
          <w:bCs/>
          <w:sz w:val="26"/>
          <w:szCs w:val="26"/>
          <w:lang w:val="fr-FR"/>
        </w:rPr>
      </w:pPr>
    </w:p>
    <w:p w14:paraId="0A1135DC" w14:textId="77777777" w:rsidR="00235BD2" w:rsidRPr="00266EDB" w:rsidRDefault="00235BD2" w:rsidP="00266EDB">
      <w:pPr>
        <w:pStyle w:val="ListParagraph"/>
        <w:tabs>
          <w:tab w:val="left" w:pos="1110"/>
        </w:tabs>
        <w:spacing w:line="360" w:lineRule="auto"/>
        <w:rPr>
          <w:rFonts w:asciiTheme="majorBidi" w:hAnsiTheme="majorBidi" w:cstheme="majorBidi"/>
          <w:b/>
          <w:bCs/>
          <w:sz w:val="26"/>
          <w:szCs w:val="26"/>
          <w:lang w:val="fr-FR"/>
        </w:rPr>
      </w:pPr>
    </w:p>
    <w:p w14:paraId="4B0B9B11" w14:textId="3E1E69A8" w:rsidR="00E851C4" w:rsidRPr="00235BD2" w:rsidRDefault="00E851C4" w:rsidP="00E851C4">
      <w:pPr>
        <w:pStyle w:val="ListParagraph"/>
        <w:numPr>
          <w:ilvl w:val="0"/>
          <w:numId w:val="34"/>
        </w:numPr>
        <w:tabs>
          <w:tab w:val="left" w:pos="1110"/>
        </w:tabs>
        <w:spacing w:line="360" w:lineRule="auto"/>
        <w:rPr>
          <w:rFonts w:asciiTheme="majorBidi" w:hAnsiTheme="majorBidi" w:cstheme="majorBidi"/>
          <w:b/>
          <w:bCs/>
          <w:sz w:val="26"/>
          <w:szCs w:val="26"/>
          <w:lang w:val="fr-FR"/>
        </w:rPr>
      </w:pPr>
      <w:r w:rsidRPr="00E851C4">
        <w:rPr>
          <w:rFonts w:asciiTheme="majorBidi" w:hAnsiTheme="majorBidi" w:cstheme="majorBidi"/>
          <w:b/>
          <w:bCs/>
          <w:sz w:val="26"/>
          <w:szCs w:val="26"/>
          <w:u w:val="single"/>
          <w:lang w:val="fr-FR"/>
        </w:rPr>
        <w:lastRenderedPageBreak/>
        <w:t>Remplis le vide par le mot convenable.</w:t>
      </w:r>
    </w:p>
    <w:p w14:paraId="514BEAD3" w14:textId="77777777" w:rsidR="00235BD2" w:rsidRPr="00E851C4" w:rsidRDefault="00235BD2" w:rsidP="00235BD2">
      <w:pPr>
        <w:pStyle w:val="ListParagraph"/>
        <w:tabs>
          <w:tab w:val="left" w:pos="1110"/>
        </w:tabs>
        <w:spacing w:line="360" w:lineRule="auto"/>
        <w:rPr>
          <w:rFonts w:asciiTheme="majorBidi" w:hAnsiTheme="majorBidi" w:cstheme="majorBidi"/>
          <w:b/>
          <w:bCs/>
          <w:sz w:val="26"/>
          <w:szCs w:val="26"/>
          <w:lang w:val="fr-FR"/>
        </w:rPr>
      </w:pPr>
    </w:p>
    <w:tbl>
      <w:tblPr>
        <w:tblStyle w:val="TableGrid"/>
        <w:tblW w:w="0" w:type="auto"/>
        <w:tblInd w:w="720" w:type="dxa"/>
        <w:tblLook w:val="04A0" w:firstRow="1" w:lastRow="0" w:firstColumn="1" w:lastColumn="0" w:noHBand="0" w:noVBand="1"/>
      </w:tblPr>
      <w:tblGrid>
        <w:gridCol w:w="4765"/>
      </w:tblGrid>
      <w:tr w:rsidR="00E851C4" w14:paraId="62C180EC" w14:textId="77777777" w:rsidTr="00E851C4">
        <w:trPr>
          <w:trHeight w:val="579"/>
        </w:trPr>
        <w:tc>
          <w:tcPr>
            <w:tcW w:w="4765" w:type="dxa"/>
          </w:tcPr>
          <w:p w14:paraId="0F7A52A7" w14:textId="675B0E47" w:rsidR="00E851C4" w:rsidRDefault="001248DB" w:rsidP="00E851C4">
            <w:pPr>
              <w:pStyle w:val="ListParagraph"/>
              <w:tabs>
                <w:tab w:val="left" w:pos="1110"/>
              </w:tabs>
              <w:spacing w:line="360" w:lineRule="auto"/>
              <w:ind w:left="0"/>
              <w:rPr>
                <w:rFonts w:asciiTheme="majorBidi" w:hAnsiTheme="majorBidi" w:cstheme="majorBidi"/>
                <w:b/>
                <w:bCs/>
                <w:sz w:val="26"/>
                <w:szCs w:val="26"/>
                <w:lang w:val="fr-FR"/>
              </w:rPr>
            </w:pPr>
            <w:r>
              <w:rPr>
                <w:rFonts w:asciiTheme="majorBidi" w:hAnsiTheme="majorBidi" w:cstheme="majorBidi"/>
                <w:b/>
                <w:bCs/>
                <w:sz w:val="26"/>
                <w:szCs w:val="26"/>
                <w:lang w:val="fr-FR"/>
              </w:rPr>
              <w:t>végétal</w:t>
            </w:r>
            <w:r w:rsidR="00E851C4">
              <w:rPr>
                <w:rFonts w:asciiTheme="majorBidi" w:hAnsiTheme="majorBidi" w:cstheme="majorBidi"/>
                <w:b/>
                <w:bCs/>
                <w:sz w:val="26"/>
                <w:szCs w:val="26"/>
                <w:lang w:val="fr-FR"/>
              </w:rPr>
              <w:t xml:space="preserve"> – trois – carnivores - végétarien</w:t>
            </w:r>
          </w:p>
        </w:tc>
      </w:tr>
    </w:tbl>
    <w:p w14:paraId="598C20B0" w14:textId="77777777" w:rsidR="00E851C4" w:rsidRPr="00E851C4" w:rsidRDefault="00E851C4" w:rsidP="00E851C4">
      <w:pPr>
        <w:pStyle w:val="ListParagraph"/>
        <w:tabs>
          <w:tab w:val="left" w:pos="1110"/>
        </w:tabs>
        <w:spacing w:line="360" w:lineRule="auto"/>
        <w:ind w:left="1080"/>
        <w:rPr>
          <w:rFonts w:asciiTheme="majorBidi" w:hAnsiTheme="majorBidi" w:cstheme="majorBidi"/>
          <w:b/>
          <w:bCs/>
          <w:sz w:val="26"/>
          <w:szCs w:val="26"/>
          <w:lang w:val="fr-FR"/>
        </w:rPr>
      </w:pPr>
    </w:p>
    <w:p w14:paraId="12BF9FEF" w14:textId="0B494680" w:rsidR="00B561A1" w:rsidRDefault="00E851C4" w:rsidP="001248DB">
      <w:pPr>
        <w:pStyle w:val="ListParagraph"/>
        <w:tabs>
          <w:tab w:val="left" w:pos="630"/>
        </w:tabs>
        <w:spacing w:line="360" w:lineRule="auto"/>
        <w:ind w:left="630"/>
        <w:jc w:val="both"/>
        <w:rPr>
          <w:rFonts w:asciiTheme="majorBidi" w:hAnsiTheme="majorBidi" w:cstheme="majorBidi"/>
          <w:sz w:val="26"/>
          <w:szCs w:val="26"/>
        </w:rPr>
      </w:pPr>
      <w:r>
        <w:rPr>
          <w:rFonts w:asciiTheme="majorBidi" w:hAnsiTheme="majorBidi" w:cstheme="majorBidi"/>
          <w:sz w:val="26"/>
          <w:szCs w:val="26"/>
          <w:lang w:val="fr-FR"/>
        </w:rPr>
        <w:t xml:space="preserve">     </w:t>
      </w:r>
      <w:r w:rsidR="00235BD2">
        <w:rPr>
          <w:rFonts w:asciiTheme="majorBidi" w:hAnsiTheme="majorBidi" w:cstheme="majorBidi"/>
          <w:sz w:val="26"/>
          <w:szCs w:val="26"/>
          <w:lang w:val="fr-FR"/>
        </w:rPr>
        <w:t>Une chaî</w:t>
      </w:r>
      <w:r w:rsidRPr="00E851C4">
        <w:rPr>
          <w:rFonts w:asciiTheme="majorBidi" w:hAnsiTheme="majorBidi" w:cstheme="majorBidi"/>
          <w:sz w:val="26"/>
          <w:szCs w:val="26"/>
          <w:lang w:val="fr-FR"/>
        </w:rPr>
        <w:t>ne alimentaire comporte au moins __</w:t>
      </w:r>
      <w:r>
        <w:rPr>
          <w:rFonts w:asciiTheme="majorBidi" w:hAnsiTheme="majorBidi" w:cstheme="majorBidi"/>
          <w:sz w:val="26"/>
          <w:szCs w:val="26"/>
          <w:lang w:val="fr-FR"/>
        </w:rPr>
        <w:t>______</w:t>
      </w:r>
      <w:r w:rsidRPr="00E851C4">
        <w:rPr>
          <w:rFonts w:asciiTheme="majorBidi" w:hAnsiTheme="majorBidi" w:cstheme="majorBidi"/>
          <w:sz w:val="26"/>
          <w:szCs w:val="26"/>
          <w:lang w:val="fr-FR"/>
        </w:rPr>
        <w:t>_ maillon</w:t>
      </w:r>
      <w:r>
        <w:rPr>
          <w:rFonts w:asciiTheme="majorBidi" w:hAnsiTheme="majorBidi" w:cstheme="majorBidi"/>
          <w:sz w:val="26"/>
          <w:szCs w:val="26"/>
          <w:lang w:val="fr-FR"/>
        </w:rPr>
        <w:t xml:space="preserve">s, </w:t>
      </w:r>
      <w:r w:rsidRPr="00E851C4">
        <w:rPr>
          <w:rFonts w:asciiTheme="majorBidi" w:hAnsiTheme="majorBidi" w:cstheme="majorBidi"/>
          <w:sz w:val="26"/>
          <w:szCs w:val="26"/>
          <w:lang w:val="fr-FR"/>
        </w:rPr>
        <w:t>parfois plus. Le premier maillon est toujours un ________</w:t>
      </w:r>
      <w:r>
        <w:rPr>
          <w:rFonts w:asciiTheme="majorBidi" w:hAnsiTheme="majorBidi" w:cstheme="majorBidi"/>
          <w:sz w:val="26"/>
          <w:szCs w:val="26"/>
          <w:lang w:val="fr-FR"/>
        </w:rPr>
        <w:t>___</w:t>
      </w:r>
      <w:r w:rsidR="001248DB">
        <w:rPr>
          <w:rFonts w:asciiTheme="majorBidi" w:hAnsiTheme="majorBidi" w:cstheme="majorBidi"/>
          <w:sz w:val="26"/>
          <w:szCs w:val="26"/>
          <w:lang w:val="fr-FR"/>
        </w:rPr>
        <w:t xml:space="preserve">_. </w:t>
      </w:r>
      <w:r w:rsidRPr="00E851C4">
        <w:rPr>
          <w:rFonts w:asciiTheme="majorBidi" w:hAnsiTheme="majorBidi" w:cstheme="majorBidi"/>
          <w:sz w:val="26"/>
          <w:szCs w:val="26"/>
          <w:lang w:val="fr-FR"/>
        </w:rPr>
        <w:t xml:space="preserve">Le deuxième maillon est un animal __________. </w:t>
      </w:r>
      <w:r w:rsidRPr="00E851C4">
        <w:rPr>
          <w:rFonts w:asciiTheme="majorBidi" w:hAnsiTheme="majorBidi" w:cstheme="majorBidi"/>
          <w:sz w:val="26"/>
          <w:szCs w:val="26"/>
        </w:rPr>
        <w:t xml:space="preserve">Les </w:t>
      </w:r>
      <w:proofErr w:type="spellStart"/>
      <w:r w:rsidRPr="00E851C4">
        <w:rPr>
          <w:rFonts w:asciiTheme="majorBidi" w:hAnsiTheme="majorBidi" w:cstheme="majorBidi"/>
          <w:sz w:val="26"/>
          <w:szCs w:val="26"/>
        </w:rPr>
        <w:t>suivants</w:t>
      </w:r>
      <w:proofErr w:type="spellEnd"/>
      <w:r w:rsidRPr="00E851C4">
        <w:rPr>
          <w:rFonts w:asciiTheme="majorBidi" w:hAnsiTheme="majorBidi" w:cstheme="majorBidi"/>
          <w:sz w:val="26"/>
          <w:szCs w:val="26"/>
        </w:rPr>
        <w:t xml:space="preserve"> sont des </w:t>
      </w:r>
      <w:proofErr w:type="spellStart"/>
      <w:r w:rsidRPr="00E851C4">
        <w:rPr>
          <w:rFonts w:asciiTheme="majorBidi" w:hAnsiTheme="majorBidi" w:cstheme="majorBidi"/>
          <w:sz w:val="26"/>
          <w:szCs w:val="26"/>
        </w:rPr>
        <w:t>animaux</w:t>
      </w:r>
      <w:proofErr w:type="spellEnd"/>
      <w:r w:rsidRPr="00E851C4">
        <w:rPr>
          <w:rFonts w:asciiTheme="majorBidi" w:hAnsiTheme="majorBidi" w:cstheme="majorBidi"/>
          <w:sz w:val="26"/>
          <w:szCs w:val="26"/>
        </w:rPr>
        <w:t xml:space="preserve"> _________</w:t>
      </w:r>
      <w:r>
        <w:rPr>
          <w:rFonts w:asciiTheme="majorBidi" w:hAnsiTheme="majorBidi" w:cstheme="majorBidi"/>
          <w:sz w:val="26"/>
          <w:szCs w:val="26"/>
        </w:rPr>
        <w:t>_______</w:t>
      </w:r>
      <w:r w:rsidR="001248DB">
        <w:rPr>
          <w:rFonts w:asciiTheme="majorBidi" w:hAnsiTheme="majorBidi" w:cstheme="majorBidi"/>
          <w:sz w:val="26"/>
          <w:szCs w:val="26"/>
        </w:rPr>
        <w:t>_.</w:t>
      </w:r>
    </w:p>
    <w:p w14:paraId="31F1533D" w14:textId="77777777" w:rsidR="00274387" w:rsidRDefault="00274387" w:rsidP="00E851C4">
      <w:pPr>
        <w:pStyle w:val="ListParagraph"/>
        <w:tabs>
          <w:tab w:val="left" w:pos="630"/>
        </w:tabs>
        <w:spacing w:line="360" w:lineRule="auto"/>
        <w:ind w:left="630"/>
        <w:jc w:val="both"/>
        <w:rPr>
          <w:rFonts w:asciiTheme="majorBidi" w:hAnsiTheme="majorBidi" w:cstheme="majorBidi"/>
          <w:sz w:val="26"/>
          <w:szCs w:val="26"/>
        </w:rPr>
      </w:pPr>
    </w:p>
    <w:p w14:paraId="4E5D47AC" w14:textId="2915EC73" w:rsidR="00274387" w:rsidRPr="00274387" w:rsidRDefault="00274387" w:rsidP="00274387">
      <w:pPr>
        <w:pStyle w:val="ListParagraph"/>
        <w:numPr>
          <w:ilvl w:val="0"/>
          <w:numId w:val="34"/>
        </w:numPr>
        <w:tabs>
          <w:tab w:val="left" w:pos="630"/>
        </w:tabs>
        <w:spacing w:line="360" w:lineRule="auto"/>
        <w:jc w:val="both"/>
        <w:rPr>
          <w:rFonts w:asciiTheme="majorBidi" w:hAnsiTheme="majorBidi" w:cstheme="majorBidi"/>
          <w:b/>
          <w:bCs/>
          <w:sz w:val="26"/>
          <w:szCs w:val="26"/>
          <w:u w:val="single"/>
          <w:lang w:val="fr-FR"/>
        </w:rPr>
      </w:pPr>
      <w:r w:rsidRPr="00274387">
        <w:rPr>
          <w:rFonts w:asciiTheme="majorBidi" w:hAnsiTheme="majorBidi" w:cstheme="majorBidi"/>
          <w:b/>
          <w:bCs/>
          <w:sz w:val="26"/>
          <w:szCs w:val="26"/>
          <w:u w:val="single"/>
          <w:lang w:val="fr-FR"/>
        </w:rPr>
        <w:t>Lis le texte ci – dessous puis réponds aux questions</w:t>
      </w:r>
      <w:r>
        <w:rPr>
          <w:rFonts w:asciiTheme="majorBidi" w:hAnsiTheme="majorBidi" w:cstheme="majorBidi"/>
          <w:b/>
          <w:bCs/>
          <w:sz w:val="26"/>
          <w:szCs w:val="26"/>
          <w:u w:val="single"/>
          <w:lang w:val="fr-FR"/>
        </w:rPr>
        <w:t xml:space="preserve"> suivantes</w:t>
      </w:r>
      <w:r w:rsidRPr="00274387">
        <w:rPr>
          <w:rFonts w:asciiTheme="majorBidi" w:hAnsiTheme="majorBidi" w:cstheme="majorBidi"/>
          <w:b/>
          <w:bCs/>
          <w:sz w:val="26"/>
          <w:szCs w:val="26"/>
          <w:u w:val="single"/>
          <w:lang w:val="fr-FR"/>
        </w:rPr>
        <w:t>.</w:t>
      </w:r>
    </w:p>
    <w:p w14:paraId="2F0D78A8" w14:textId="56880AC8" w:rsidR="00274387" w:rsidRDefault="00274387" w:rsidP="003A3F26">
      <w:pPr>
        <w:pStyle w:val="Default"/>
        <w:spacing w:line="360" w:lineRule="auto"/>
        <w:jc w:val="both"/>
        <w:rPr>
          <w:rFonts w:asciiTheme="majorBidi" w:hAnsiTheme="majorBidi" w:cstheme="majorBidi"/>
          <w:sz w:val="26"/>
          <w:szCs w:val="26"/>
          <w:lang w:val="fr-FR"/>
        </w:rPr>
      </w:pPr>
      <w:r>
        <w:rPr>
          <w:rFonts w:asciiTheme="majorBidi" w:hAnsiTheme="majorBidi" w:cstheme="majorBidi"/>
          <w:sz w:val="26"/>
          <w:szCs w:val="26"/>
          <w:lang w:val="fr-FR"/>
        </w:rPr>
        <w:t xml:space="preserve">       Au XIXe siècle, des lapins ont été introduits en Australie dans les plaines où étaient élevés les moutons. En se reproduisant rapidement, ils ont envahi le milieu et dévoré presque toute l’herbe disponible, affamant les moutons et les wombats (petits mammifères herbivores). Pour réduire le nombre de lapins, des renards ont été apportés. Mais au lieu de manger des lapins, ils ont chassé les wombats qui étaient peu rapides. Les wombats ont presque disparu. Pour réduire le nombre de lapins et sortir de cette situation dramatique, il a fallu introduire une malad</w:t>
      </w:r>
      <w:r w:rsidR="001248DB">
        <w:rPr>
          <w:rFonts w:asciiTheme="majorBidi" w:hAnsiTheme="majorBidi" w:cstheme="majorBidi"/>
          <w:sz w:val="26"/>
          <w:szCs w:val="26"/>
          <w:lang w:val="fr-FR"/>
        </w:rPr>
        <w:t>i</w:t>
      </w:r>
      <w:r>
        <w:rPr>
          <w:rFonts w:asciiTheme="majorBidi" w:hAnsiTheme="majorBidi" w:cstheme="majorBidi"/>
          <w:sz w:val="26"/>
          <w:szCs w:val="26"/>
          <w:lang w:val="fr-FR"/>
        </w:rPr>
        <w:t>e qui n’a éliminé que les lapins.</w:t>
      </w:r>
    </w:p>
    <w:p w14:paraId="6EF0F67F" w14:textId="77777777" w:rsidR="003A3F26" w:rsidRDefault="003A3F26" w:rsidP="003A3F26">
      <w:pPr>
        <w:pStyle w:val="Default"/>
        <w:spacing w:line="360" w:lineRule="auto"/>
        <w:jc w:val="both"/>
        <w:rPr>
          <w:rFonts w:asciiTheme="majorBidi" w:hAnsiTheme="majorBidi" w:cstheme="majorBidi"/>
          <w:sz w:val="26"/>
          <w:szCs w:val="26"/>
          <w:lang w:val="fr-FR"/>
        </w:rPr>
      </w:pPr>
    </w:p>
    <w:p w14:paraId="5FE3DB73" w14:textId="77777777" w:rsidR="00274387" w:rsidRDefault="00274387" w:rsidP="00274387">
      <w:pPr>
        <w:pStyle w:val="Default"/>
        <w:numPr>
          <w:ilvl w:val="0"/>
          <w:numId w:val="38"/>
        </w:numPr>
        <w:spacing w:line="360" w:lineRule="auto"/>
        <w:rPr>
          <w:rFonts w:asciiTheme="majorBidi" w:hAnsiTheme="majorBidi" w:cstheme="majorBidi"/>
          <w:b/>
          <w:bCs/>
          <w:sz w:val="26"/>
          <w:szCs w:val="26"/>
          <w:lang w:val="fr-FR"/>
        </w:rPr>
      </w:pPr>
      <w:r w:rsidRPr="003A3F26">
        <w:rPr>
          <w:rFonts w:asciiTheme="majorBidi" w:hAnsiTheme="majorBidi" w:cstheme="majorBidi"/>
          <w:b/>
          <w:bCs/>
          <w:sz w:val="26"/>
          <w:szCs w:val="26"/>
          <w:lang w:val="fr-FR"/>
        </w:rPr>
        <w:t>Quels êtres vivants ont failli disparaître après l’introduction des lapins ?</w:t>
      </w:r>
    </w:p>
    <w:p w14:paraId="2D2D61FF" w14:textId="4CB5716E" w:rsidR="003A3F26" w:rsidRDefault="003A3F26" w:rsidP="003A3F26">
      <w:pPr>
        <w:pStyle w:val="Default"/>
        <w:spacing w:line="360" w:lineRule="auto"/>
        <w:ind w:left="720"/>
        <w:rPr>
          <w:rFonts w:asciiTheme="majorBidi" w:hAnsiTheme="majorBidi" w:cstheme="majorBidi"/>
          <w:b/>
          <w:bCs/>
          <w:sz w:val="26"/>
          <w:szCs w:val="26"/>
          <w:lang w:val="fr-FR"/>
        </w:rPr>
      </w:pPr>
      <w:r>
        <w:rPr>
          <w:rFonts w:asciiTheme="majorBidi" w:hAnsiTheme="majorBidi" w:cstheme="majorBidi"/>
          <w:b/>
          <w:bCs/>
          <w:sz w:val="26"/>
          <w:szCs w:val="26"/>
          <w:lang w:val="fr-FR"/>
        </w:rPr>
        <w:t>______________________________________________________________________________________________________________________________________________________________________________________________________________________________</w:t>
      </w:r>
    </w:p>
    <w:p w14:paraId="65000465" w14:textId="77777777" w:rsidR="003A3F26" w:rsidRPr="003A3F26" w:rsidRDefault="003A3F26" w:rsidP="003A3F26">
      <w:pPr>
        <w:pStyle w:val="Default"/>
        <w:spacing w:line="360" w:lineRule="auto"/>
        <w:ind w:left="720"/>
        <w:rPr>
          <w:rFonts w:asciiTheme="majorBidi" w:hAnsiTheme="majorBidi" w:cstheme="majorBidi"/>
          <w:b/>
          <w:bCs/>
          <w:sz w:val="26"/>
          <w:szCs w:val="26"/>
          <w:lang w:val="fr-FR"/>
        </w:rPr>
      </w:pPr>
    </w:p>
    <w:p w14:paraId="7730CAAD" w14:textId="5EAE0F26" w:rsidR="00274387" w:rsidRDefault="00274387" w:rsidP="001248DB">
      <w:pPr>
        <w:pStyle w:val="Default"/>
        <w:numPr>
          <w:ilvl w:val="0"/>
          <w:numId w:val="38"/>
        </w:numPr>
        <w:spacing w:line="360" w:lineRule="auto"/>
        <w:rPr>
          <w:rFonts w:asciiTheme="majorBidi" w:hAnsiTheme="majorBidi" w:cstheme="majorBidi"/>
          <w:b/>
          <w:bCs/>
          <w:sz w:val="26"/>
          <w:szCs w:val="26"/>
          <w:lang w:val="fr-FR"/>
        </w:rPr>
      </w:pPr>
      <w:r w:rsidRPr="003A3F26">
        <w:rPr>
          <w:rFonts w:asciiTheme="majorBidi" w:hAnsiTheme="majorBidi" w:cstheme="majorBidi"/>
          <w:b/>
          <w:bCs/>
          <w:sz w:val="26"/>
          <w:szCs w:val="26"/>
          <w:lang w:val="fr-FR"/>
        </w:rPr>
        <w:t>Comment l’</w:t>
      </w:r>
      <w:r w:rsidR="001248DB">
        <w:rPr>
          <w:rFonts w:asciiTheme="majorBidi" w:hAnsiTheme="majorBidi" w:cstheme="majorBidi"/>
          <w:b/>
          <w:bCs/>
          <w:sz w:val="26"/>
          <w:szCs w:val="26"/>
          <w:lang w:val="fr-FR"/>
        </w:rPr>
        <w:t>H</w:t>
      </w:r>
      <w:r w:rsidRPr="003A3F26">
        <w:rPr>
          <w:rFonts w:asciiTheme="majorBidi" w:hAnsiTheme="majorBidi" w:cstheme="majorBidi"/>
          <w:b/>
          <w:bCs/>
          <w:sz w:val="26"/>
          <w:szCs w:val="26"/>
          <w:lang w:val="fr-FR"/>
        </w:rPr>
        <w:t xml:space="preserve">omme a – t – il </w:t>
      </w:r>
      <w:proofErr w:type="spellStart"/>
      <w:r w:rsidRPr="003A3F26">
        <w:rPr>
          <w:rFonts w:asciiTheme="majorBidi" w:hAnsiTheme="majorBidi" w:cstheme="majorBidi"/>
          <w:b/>
          <w:bCs/>
          <w:sz w:val="26"/>
          <w:szCs w:val="26"/>
          <w:lang w:val="fr-FR"/>
        </w:rPr>
        <w:t>pu</w:t>
      </w:r>
      <w:proofErr w:type="spellEnd"/>
      <w:r w:rsidRPr="003A3F26">
        <w:rPr>
          <w:rFonts w:asciiTheme="majorBidi" w:hAnsiTheme="majorBidi" w:cstheme="majorBidi"/>
          <w:b/>
          <w:bCs/>
          <w:sz w:val="26"/>
          <w:szCs w:val="26"/>
          <w:lang w:val="fr-FR"/>
        </w:rPr>
        <w:t xml:space="preserve"> contrôler le nombre de lapins ?</w:t>
      </w:r>
    </w:p>
    <w:p w14:paraId="67CD6186" w14:textId="5D4E70B0" w:rsidR="003A3F26" w:rsidRDefault="003A3F26" w:rsidP="003A3F26">
      <w:pPr>
        <w:pStyle w:val="Default"/>
        <w:spacing w:line="360" w:lineRule="auto"/>
        <w:ind w:left="720"/>
        <w:rPr>
          <w:rFonts w:asciiTheme="majorBidi" w:hAnsiTheme="majorBidi" w:cstheme="majorBidi"/>
          <w:b/>
          <w:bCs/>
          <w:sz w:val="26"/>
          <w:szCs w:val="26"/>
          <w:lang w:val="fr-FR"/>
        </w:rPr>
      </w:pPr>
      <w:r>
        <w:rPr>
          <w:rFonts w:asciiTheme="majorBidi" w:hAnsiTheme="majorBidi" w:cstheme="majorBidi"/>
          <w:b/>
          <w:bCs/>
          <w:sz w:val="26"/>
          <w:szCs w:val="26"/>
          <w:lang w:val="fr-FR"/>
        </w:rPr>
        <w:t>______________________________________________________________________________________________________________________________________________________________________________________________________________________________</w:t>
      </w:r>
    </w:p>
    <w:p w14:paraId="2545FE29" w14:textId="77777777" w:rsidR="003A3F26" w:rsidRPr="003A3F26" w:rsidRDefault="003A3F26" w:rsidP="003A3F26">
      <w:pPr>
        <w:pStyle w:val="Default"/>
        <w:spacing w:line="360" w:lineRule="auto"/>
        <w:ind w:left="720"/>
        <w:rPr>
          <w:rFonts w:asciiTheme="majorBidi" w:hAnsiTheme="majorBidi" w:cstheme="majorBidi"/>
          <w:b/>
          <w:bCs/>
          <w:sz w:val="26"/>
          <w:szCs w:val="26"/>
          <w:lang w:val="fr-FR"/>
        </w:rPr>
      </w:pPr>
    </w:p>
    <w:p w14:paraId="3B67ADB3" w14:textId="24E12F5C" w:rsidR="00274387" w:rsidRDefault="00274387" w:rsidP="00274387">
      <w:pPr>
        <w:pStyle w:val="Default"/>
        <w:numPr>
          <w:ilvl w:val="0"/>
          <w:numId w:val="38"/>
        </w:numPr>
        <w:spacing w:line="360" w:lineRule="auto"/>
        <w:rPr>
          <w:rFonts w:asciiTheme="majorBidi" w:hAnsiTheme="majorBidi" w:cstheme="majorBidi"/>
          <w:b/>
          <w:bCs/>
          <w:sz w:val="26"/>
          <w:szCs w:val="26"/>
          <w:lang w:val="fr-FR"/>
        </w:rPr>
      </w:pPr>
      <w:r w:rsidRPr="003A3F26">
        <w:rPr>
          <w:rFonts w:asciiTheme="majorBidi" w:hAnsiTheme="majorBidi" w:cstheme="majorBidi"/>
          <w:b/>
          <w:bCs/>
          <w:sz w:val="26"/>
          <w:szCs w:val="26"/>
          <w:lang w:val="fr-FR"/>
        </w:rPr>
        <w:t xml:space="preserve">Pourquoi est – il si important de préserver l’équilibre des réseaux ? </w:t>
      </w:r>
    </w:p>
    <w:p w14:paraId="093425CB" w14:textId="33487BA4" w:rsidR="003A3F26" w:rsidRPr="003A3F26" w:rsidRDefault="003A3F26" w:rsidP="003A3F26">
      <w:pPr>
        <w:pStyle w:val="Default"/>
        <w:spacing w:line="360" w:lineRule="auto"/>
        <w:ind w:left="720"/>
        <w:rPr>
          <w:rFonts w:asciiTheme="majorBidi" w:hAnsiTheme="majorBidi" w:cstheme="majorBidi"/>
          <w:b/>
          <w:bCs/>
          <w:sz w:val="26"/>
          <w:szCs w:val="26"/>
          <w:lang w:val="fr-FR"/>
        </w:rPr>
      </w:pPr>
      <w:r>
        <w:rPr>
          <w:rFonts w:asciiTheme="majorBidi" w:hAnsiTheme="majorBidi" w:cstheme="majorBidi"/>
          <w:b/>
          <w:bCs/>
          <w:sz w:val="26"/>
          <w:szCs w:val="26"/>
          <w:lang w:val="fr-FR"/>
        </w:rPr>
        <w:t>______________________________________________________________________________________________________________________________________________________________________________________________________________________________</w:t>
      </w:r>
    </w:p>
    <w:p w14:paraId="773B1165" w14:textId="77777777" w:rsidR="00274387" w:rsidRPr="00274387" w:rsidRDefault="00274387" w:rsidP="00D42E3B">
      <w:pPr>
        <w:tabs>
          <w:tab w:val="left" w:pos="1110"/>
        </w:tabs>
        <w:rPr>
          <w:rFonts w:asciiTheme="majorBidi" w:eastAsia="Times New Roman" w:hAnsiTheme="majorBidi" w:cstheme="majorBidi"/>
          <w:b/>
          <w:bCs/>
          <w:sz w:val="26"/>
          <w:szCs w:val="26"/>
          <w:u w:val="single"/>
          <w:lang w:val="fr-FR"/>
        </w:rPr>
      </w:pPr>
    </w:p>
    <w:p w14:paraId="70BE2CA6" w14:textId="07F8446F" w:rsidR="0045396B" w:rsidRDefault="00235BD2" w:rsidP="00D42E3B">
      <w:pPr>
        <w:tabs>
          <w:tab w:val="left" w:pos="1110"/>
        </w:tabs>
        <w:rPr>
          <w:rFonts w:asciiTheme="majorBidi" w:eastAsia="Times New Roman" w:hAnsiTheme="majorBidi" w:cstheme="majorBidi"/>
          <w:b/>
          <w:bCs/>
          <w:sz w:val="26"/>
          <w:szCs w:val="26"/>
          <w:u w:val="single"/>
          <w:lang w:val="fr-FR"/>
        </w:rPr>
      </w:pPr>
      <w:r>
        <w:rPr>
          <w:noProof/>
          <w:color w:val="0000FF"/>
        </w:rPr>
        <w:lastRenderedPageBreak/>
        <w:drawing>
          <wp:inline distT="0" distB="0" distL="0" distR="0" wp14:anchorId="2E678C80" wp14:editId="5585C58B">
            <wp:extent cx="800100" cy="542925"/>
            <wp:effectExtent l="0" t="0" r="0" b="9525"/>
            <wp:docPr id="31" name="irc_mi" descr="http://www.edilivre.com/media/blog/2013/09/livre-004.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dilivre.com/media/blog/2013/09/livre-004.jpg">
                      <a:hlinkClick r:id="rId16"/>
                    </pic:cNvPr>
                    <pic:cNvPicPr>
                      <a:picLocks noChangeAspect="1" noChangeArrowheads="1"/>
                    </pic:cNvPicPr>
                  </pic:nvPicPr>
                  <pic:blipFill>
                    <a:blip r:embed="rId17" cstate="print"/>
                    <a:srcRect/>
                    <a:stretch>
                      <a:fillRect/>
                    </a:stretch>
                  </pic:blipFill>
                  <pic:spPr bwMode="auto">
                    <a:xfrm>
                      <a:off x="0" y="0"/>
                      <a:ext cx="800100" cy="542925"/>
                    </a:xfrm>
                    <a:prstGeom prst="rect">
                      <a:avLst/>
                    </a:prstGeom>
                    <a:noFill/>
                    <a:ln w="9525">
                      <a:noFill/>
                      <a:miter lim="800000"/>
                      <a:headEnd/>
                      <a:tailEnd/>
                    </a:ln>
                  </pic:spPr>
                </pic:pic>
              </a:graphicData>
            </a:graphic>
          </wp:inline>
        </w:drawing>
      </w:r>
      <w:r w:rsidRPr="00235BD2">
        <w:rPr>
          <w:rFonts w:asciiTheme="majorBidi" w:eastAsia="Times New Roman" w:hAnsiTheme="majorBidi" w:cstheme="majorBidi"/>
          <w:sz w:val="26"/>
          <w:szCs w:val="26"/>
          <w:lang w:val="fr-FR"/>
        </w:rPr>
        <w:t xml:space="preserve">    </w:t>
      </w:r>
      <w:r w:rsidR="00E72D33" w:rsidRPr="00E72D33">
        <w:rPr>
          <w:rFonts w:asciiTheme="majorBidi" w:eastAsia="Times New Roman" w:hAnsiTheme="majorBidi" w:cstheme="majorBidi"/>
          <w:b/>
          <w:bCs/>
          <w:sz w:val="26"/>
          <w:szCs w:val="26"/>
          <w:u w:val="single"/>
          <w:lang w:val="fr-FR"/>
        </w:rPr>
        <w:t>Trace écrite</w:t>
      </w:r>
    </w:p>
    <w:p w14:paraId="2BE8D0C1" w14:textId="5A660F1E" w:rsidR="00E72D33" w:rsidRPr="00E72D33" w:rsidRDefault="00235BD2" w:rsidP="00E72D33">
      <w:pPr>
        <w:framePr w:hSpace="180" w:wrap="around" w:vAnchor="text" w:hAnchor="margin" w:xAlign="center" w:y="369"/>
        <w:jc w:val="both"/>
        <w:rPr>
          <w:rFonts w:asciiTheme="majorBidi" w:eastAsiaTheme="minorHAnsi" w:hAnsiTheme="majorBidi" w:cstheme="majorBidi"/>
          <w:sz w:val="26"/>
          <w:szCs w:val="26"/>
          <w:lang w:val="fr-FR"/>
        </w:rPr>
      </w:pPr>
      <w:r>
        <w:rPr>
          <w:rFonts w:asciiTheme="majorBidi" w:eastAsiaTheme="minorHAnsi" w:hAnsiTheme="majorBidi" w:cstheme="majorBidi"/>
          <w:sz w:val="26"/>
          <w:szCs w:val="26"/>
          <w:lang w:val="fr-FR"/>
        </w:rPr>
        <w:t xml:space="preserve">   </w:t>
      </w:r>
      <w:r w:rsidR="00E72D33" w:rsidRPr="00E72D33">
        <w:rPr>
          <w:rFonts w:asciiTheme="majorBidi" w:eastAsiaTheme="minorHAnsi" w:hAnsiTheme="majorBidi" w:cstheme="majorBidi"/>
          <w:sz w:val="26"/>
          <w:szCs w:val="26"/>
          <w:lang w:val="fr-FR"/>
        </w:rPr>
        <w:t>Une chaîne alimentaire est une représentation du trajet de la nourriture depuis les plantes chlorophylliennes jusqu’aux animaux carnivores ou omnivores.</w:t>
      </w:r>
    </w:p>
    <w:p w14:paraId="1D9D4C10" w14:textId="77777777" w:rsidR="00E72D33" w:rsidRPr="00E72D33" w:rsidRDefault="00E72D33" w:rsidP="00E72D33">
      <w:pPr>
        <w:framePr w:hSpace="180" w:wrap="around" w:vAnchor="text" w:hAnchor="margin" w:xAlign="center" w:y="369"/>
        <w:jc w:val="both"/>
        <w:rPr>
          <w:rFonts w:asciiTheme="majorBidi" w:eastAsiaTheme="minorHAnsi" w:hAnsiTheme="majorBidi" w:cstheme="majorBidi"/>
          <w:sz w:val="26"/>
          <w:szCs w:val="26"/>
          <w:lang w:val="fr-FR"/>
        </w:rPr>
      </w:pPr>
      <w:r w:rsidRPr="00E72D33">
        <w:rPr>
          <w:rFonts w:asciiTheme="majorBidi" w:eastAsiaTheme="minorHAnsi" w:hAnsiTheme="majorBidi" w:cstheme="majorBidi"/>
          <w:sz w:val="26"/>
          <w:szCs w:val="26"/>
          <w:lang w:val="fr-FR"/>
        </w:rPr>
        <w:t>Dans tous les milieux, les animaux dépendent des plantes pour se nourrir.</w:t>
      </w:r>
    </w:p>
    <w:p w14:paraId="367BD462" w14:textId="77777777" w:rsidR="00E72D33" w:rsidRPr="00E72D33" w:rsidRDefault="00E72D33" w:rsidP="00E72D33">
      <w:pPr>
        <w:framePr w:hSpace="180" w:wrap="around" w:vAnchor="text" w:hAnchor="margin" w:xAlign="center" w:y="369"/>
        <w:jc w:val="both"/>
        <w:rPr>
          <w:rFonts w:asciiTheme="majorBidi" w:eastAsiaTheme="minorHAnsi" w:hAnsiTheme="majorBidi" w:cstheme="majorBidi"/>
          <w:sz w:val="26"/>
          <w:szCs w:val="26"/>
          <w:lang w:val="fr-FR"/>
        </w:rPr>
      </w:pPr>
      <w:r w:rsidRPr="00E72D33">
        <w:rPr>
          <w:rFonts w:asciiTheme="majorBidi" w:eastAsiaTheme="minorHAnsi" w:hAnsiTheme="majorBidi" w:cstheme="majorBidi"/>
          <w:sz w:val="26"/>
          <w:szCs w:val="26"/>
          <w:lang w:val="fr-FR"/>
        </w:rPr>
        <w:t>La présence d’animaux carnivores est indispensable à l’équilibre du milieu.</w:t>
      </w:r>
    </w:p>
    <w:p w14:paraId="478F93E2" w14:textId="77777777" w:rsidR="00E72D33" w:rsidRDefault="00E72D33" w:rsidP="00E72D33">
      <w:pPr>
        <w:framePr w:hSpace="180" w:wrap="around" w:vAnchor="text" w:hAnchor="margin" w:xAlign="center" w:y="369"/>
        <w:jc w:val="both"/>
        <w:rPr>
          <w:rFonts w:asciiTheme="majorBidi" w:eastAsiaTheme="minorHAnsi" w:hAnsiTheme="majorBidi" w:cstheme="majorBidi"/>
          <w:sz w:val="26"/>
          <w:szCs w:val="26"/>
          <w:lang w:val="fr-FR"/>
        </w:rPr>
      </w:pPr>
      <w:r w:rsidRPr="00E72D33">
        <w:rPr>
          <w:rFonts w:asciiTheme="majorBidi" w:eastAsiaTheme="minorHAnsi" w:hAnsiTheme="majorBidi" w:cstheme="majorBidi"/>
          <w:sz w:val="26"/>
          <w:szCs w:val="26"/>
          <w:lang w:val="fr-FR"/>
        </w:rPr>
        <w:t>La suppression de certains maillons peut entraîner de graves déséquilibres.</w:t>
      </w:r>
    </w:p>
    <w:p w14:paraId="71A8BCE7" w14:textId="77777777" w:rsidR="00273261" w:rsidRDefault="00273261" w:rsidP="00266EDB">
      <w:pPr>
        <w:framePr w:hSpace="180" w:wrap="around" w:vAnchor="text" w:hAnchor="margin" w:xAlign="center" w:y="369"/>
        <w:tabs>
          <w:tab w:val="left" w:pos="1110"/>
        </w:tabs>
        <w:rPr>
          <w:rFonts w:asciiTheme="majorBidi" w:eastAsiaTheme="minorHAnsi" w:hAnsiTheme="majorBidi" w:cstheme="majorBidi"/>
          <w:sz w:val="26"/>
          <w:szCs w:val="26"/>
          <w:lang w:val="fr-FR"/>
        </w:rPr>
      </w:pPr>
    </w:p>
    <w:p w14:paraId="3F9F852E" w14:textId="3A053081" w:rsidR="00266EDB" w:rsidRPr="00273261" w:rsidRDefault="00273261" w:rsidP="00273261">
      <w:pPr>
        <w:framePr w:hSpace="180" w:wrap="around" w:vAnchor="text" w:hAnchor="margin" w:xAlign="center" w:y="369"/>
        <w:tabs>
          <w:tab w:val="left" w:pos="1110"/>
        </w:tabs>
        <w:rPr>
          <w:rFonts w:asciiTheme="majorBidi" w:eastAsia="Times New Roman" w:hAnsiTheme="majorBidi" w:cstheme="majorBidi"/>
          <w:b/>
          <w:bCs/>
          <w:sz w:val="26"/>
          <w:szCs w:val="26"/>
          <w:u w:val="single"/>
          <w:lang w:val="fr-FR"/>
        </w:rPr>
      </w:pPr>
      <w:r w:rsidRPr="00273261">
        <w:rPr>
          <w:rFonts w:asciiTheme="majorBidi" w:eastAsiaTheme="minorHAnsi" w:hAnsiTheme="majorBidi" w:cstheme="majorBidi"/>
          <w:b/>
          <w:bCs/>
          <w:sz w:val="26"/>
          <w:szCs w:val="26"/>
          <w:lang w:val="fr-FR"/>
        </w:rPr>
        <w:t>N.B :</w:t>
      </w:r>
      <w:r>
        <w:rPr>
          <w:rFonts w:asciiTheme="majorBidi" w:eastAsiaTheme="minorHAnsi" w:hAnsiTheme="majorBidi" w:cstheme="majorBidi"/>
          <w:b/>
          <w:bCs/>
          <w:sz w:val="26"/>
          <w:szCs w:val="26"/>
          <w:lang w:val="fr-FR"/>
        </w:rPr>
        <w:t xml:space="preserve"> </w:t>
      </w:r>
      <w:bookmarkStart w:id="0" w:name="_GoBack"/>
      <w:bookmarkEnd w:id="0"/>
      <w:r w:rsidR="00266EDB" w:rsidRPr="00273261">
        <w:rPr>
          <w:rFonts w:asciiTheme="majorBidi" w:eastAsiaTheme="minorHAnsi" w:hAnsiTheme="majorBidi" w:cstheme="majorBidi"/>
          <w:b/>
          <w:bCs/>
          <w:sz w:val="26"/>
          <w:szCs w:val="26"/>
          <w:lang w:val="fr-FR"/>
        </w:rPr>
        <w:t>Si c’est possible d’étudier la conclusion de la page 142 (mission 33).</w:t>
      </w:r>
    </w:p>
    <w:p w14:paraId="22E17DB0" w14:textId="77777777" w:rsidR="00266EDB" w:rsidRPr="00E72D33" w:rsidRDefault="00266EDB" w:rsidP="00E72D33">
      <w:pPr>
        <w:framePr w:hSpace="180" w:wrap="around" w:vAnchor="text" w:hAnchor="margin" w:xAlign="center" w:y="369"/>
        <w:jc w:val="both"/>
        <w:rPr>
          <w:rFonts w:asciiTheme="majorBidi" w:eastAsiaTheme="minorHAnsi" w:hAnsiTheme="majorBidi" w:cstheme="majorBidi"/>
          <w:sz w:val="26"/>
          <w:szCs w:val="26"/>
          <w:lang w:val="fr-FR"/>
        </w:rPr>
      </w:pPr>
    </w:p>
    <w:p w14:paraId="2A2C1C0C" w14:textId="23D0F8B2" w:rsidR="00E72D33" w:rsidRPr="00E72D33" w:rsidRDefault="00E72D33" w:rsidP="00266EDB">
      <w:pPr>
        <w:tabs>
          <w:tab w:val="left" w:pos="1110"/>
        </w:tabs>
        <w:rPr>
          <w:rFonts w:asciiTheme="majorBidi" w:eastAsia="Times New Roman" w:hAnsiTheme="majorBidi" w:cstheme="majorBidi"/>
          <w:b/>
          <w:bCs/>
          <w:sz w:val="26"/>
          <w:szCs w:val="26"/>
          <w:u w:val="single"/>
          <w:lang w:val="fr-FR"/>
        </w:rPr>
      </w:pPr>
    </w:p>
    <w:sectPr w:rsidR="00E72D33" w:rsidRPr="00E72D33" w:rsidSect="00252D38">
      <w:headerReference w:type="even" r:id="rId20"/>
      <w:headerReference w:type="default" r:id="rId21"/>
      <w:footerReference w:type="default" r:id="rId22"/>
      <w:headerReference w:type="first" r:id="rId23"/>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5D72E" w14:textId="77777777" w:rsidR="007A4F3A" w:rsidRDefault="007A4F3A" w:rsidP="0087569C">
      <w:pPr>
        <w:spacing w:after="0" w:line="240" w:lineRule="auto"/>
      </w:pPr>
      <w:r>
        <w:separator/>
      </w:r>
    </w:p>
  </w:endnote>
  <w:endnote w:type="continuationSeparator" w:id="0">
    <w:p w14:paraId="1AB22C4F" w14:textId="77777777" w:rsidR="007A4F3A" w:rsidRDefault="007A4F3A" w:rsidP="0087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iamond Girl">
    <w:altName w:val="Diamond Gir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882702"/>
      <w:docPartObj>
        <w:docPartGallery w:val="Page Numbers (Bottom of Page)"/>
        <w:docPartUnique/>
      </w:docPartObj>
    </w:sdtPr>
    <w:sdtEndPr/>
    <w:sdtContent>
      <w:p w14:paraId="1E3CF465" w14:textId="77777777" w:rsidR="00F9728F" w:rsidRDefault="006B008A">
        <w:pPr>
          <w:pStyle w:val="Footer"/>
          <w:jc w:val="center"/>
        </w:pPr>
        <w:r>
          <w:fldChar w:fldCharType="begin"/>
        </w:r>
        <w:r>
          <w:instrText xml:space="preserve"> PAGE   \* MERGEFORMAT </w:instrText>
        </w:r>
        <w:r>
          <w:fldChar w:fldCharType="separate"/>
        </w:r>
        <w:r w:rsidR="00273261">
          <w:rPr>
            <w:noProof/>
          </w:rPr>
          <w:t>4</w:t>
        </w:r>
        <w:r>
          <w:rPr>
            <w:noProof/>
          </w:rPr>
          <w:fldChar w:fldCharType="end"/>
        </w:r>
      </w:p>
    </w:sdtContent>
  </w:sdt>
  <w:p w14:paraId="2378978B" w14:textId="77777777" w:rsidR="00F9728F" w:rsidRDefault="00F97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CCFFE" w14:textId="77777777" w:rsidR="007A4F3A" w:rsidRDefault="007A4F3A" w:rsidP="0087569C">
      <w:pPr>
        <w:spacing w:after="0" w:line="240" w:lineRule="auto"/>
      </w:pPr>
      <w:r>
        <w:separator/>
      </w:r>
    </w:p>
  </w:footnote>
  <w:footnote w:type="continuationSeparator" w:id="0">
    <w:p w14:paraId="79175C21" w14:textId="77777777" w:rsidR="007A4F3A" w:rsidRDefault="007A4F3A" w:rsidP="00875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8676A" w14:textId="77777777" w:rsidR="0087569C" w:rsidRDefault="007A4F3A">
    <w:pPr>
      <w:pStyle w:val="Header"/>
    </w:pPr>
    <w:r>
      <w:rPr>
        <w:noProof/>
      </w:rPr>
      <w:pict w14:anchorId="7E6D1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8" o:spid="_x0000_s2050" type="#_x0000_t136" style="position:absolute;margin-left:0;margin-top:0;width:585.65pt;height:175.7pt;rotation:315;z-index:-251655168;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5E107" w14:textId="77777777" w:rsidR="0087569C" w:rsidRDefault="007A4F3A">
    <w:pPr>
      <w:pStyle w:val="Header"/>
    </w:pPr>
    <w:r>
      <w:rPr>
        <w:noProof/>
      </w:rPr>
      <w:pict w14:anchorId="39F72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9" o:spid="_x0000_s2051" type="#_x0000_t136" style="position:absolute;margin-left:0;margin-top:0;width:585.65pt;height:175.7pt;rotation:315;z-index:-251653120;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55CC6" w14:textId="77777777" w:rsidR="0087569C" w:rsidRDefault="007A4F3A">
    <w:pPr>
      <w:pStyle w:val="Header"/>
    </w:pPr>
    <w:r>
      <w:rPr>
        <w:noProof/>
      </w:rPr>
      <w:pict w14:anchorId="59064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7" o:spid="_x0000_s2049" type="#_x0000_t136" style="position:absolute;margin-left:0;margin-top:0;width:585.65pt;height:175.7pt;rotation:315;z-index:-251657216;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7335"/>
    <w:multiLevelType w:val="hybridMultilevel"/>
    <w:tmpl w:val="0CC8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A2C2D"/>
    <w:multiLevelType w:val="hybridMultilevel"/>
    <w:tmpl w:val="D772CF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4071D5"/>
    <w:multiLevelType w:val="hybridMultilevel"/>
    <w:tmpl w:val="28D0FED2"/>
    <w:lvl w:ilvl="0" w:tplc="48BCABC4">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3A69BB"/>
    <w:multiLevelType w:val="hybridMultilevel"/>
    <w:tmpl w:val="56905EEE"/>
    <w:lvl w:ilvl="0" w:tplc="9D00AB4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7786C"/>
    <w:multiLevelType w:val="hybridMultilevel"/>
    <w:tmpl w:val="0BA2A0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E5C85"/>
    <w:multiLevelType w:val="hybridMultilevel"/>
    <w:tmpl w:val="6974F7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F28DE"/>
    <w:multiLevelType w:val="hybridMultilevel"/>
    <w:tmpl w:val="3350F2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A373CE"/>
    <w:multiLevelType w:val="hybridMultilevel"/>
    <w:tmpl w:val="F106F4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25664AA"/>
    <w:multiLevelType w:val="hybridMultilevel"/>
    <w:tmpl w:val="6C986A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138C4"/>
    <w:multiLevelType w:val="hybridMultilevel"/>
    <w:tmpl w:val="0E66A7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A66D5"/>
    <w:multiLevelType w:val="hybridMultilevel"/>
    <w:tmpl w:val="AD4E000A"/>
    <w:lvl w:ilvl="0" w:tplc="C57A65F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D46015"/>
    <w:multiLevelType w:val="hybridMultilevel"/>
    <w:tmpl w:val="6A98B2A6"/>
    <w:lvl w:ilvl="0" w:tplc="0FA45304">
      <w:start w:val="1"/>
      <w:numFmt w:val="lowerLetter"/>
      <w:lvlText w:val="%1."/>
      <w:lvlJc w:val="left"/>
      <w:pPr>
        <w:ind w:left="1080" w:hanging="360"/>
      </w:pPr>
      <w:rPr>
        <w:rFonts w:asciiTheme="majorBidi" w:eastAsiaTheme="minorEastAsia" w:hAnsiTheme="majorBidi" w:cstheme="majorBidi"/>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2A2D9D"/>
    <w:multiLevelType w:val="hybridMultilevel"/>
    <w:tmpl w:val="465230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365AAA"/>
    <w:multiLevelType w:val="hybridMultilevel"/>
    <w:tmpl w:val="3BCA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A909DE"/>
    <w:multiLevelType w:val="hybridMultilevel"/>
    <w:tmpl w:val="7FAC5C6C"/>
    <w:lvl w:ilvl="0" w:tplc="EC24A70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1B3E7E"/>
    <w:multiLevelType w:val="hybridMultilevel"/>
    <w:tmpl w:val="3BCA0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91C2F"/>
    <w:multiLevelType w:val="hybridMultilevel"/>
    <w:tmpl w:val="83E0C3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6C4FCB"/>
    <w:multiLevelType w:val="hybridMultilevel"/>
    <w:tmpl w:val="CAFA86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CA2203C"/>
    <w:multiLevelType w:val="hybridMultilevel"/>
    <w:tmpl w:val="EB0E10E4"/>
    <w:lvl w:ilvl="0" w:tplc="5BB468CA">
      <w:start w:val="1"/>
      <w:numFmt w:val="decimal"/>
      <w:lvlText w:val="%1)"/>
      <w:lvlJc w:val="left"/>
      <w:pPr>
        <w:ind w:left="774" w:hanging="360"/>
      </w:pPr>
      <w:rPr>
        <w:b w:val="0"/>
        <w:bCs w:val="0"/>
        <w:sz w:val="28"/>
        <w:szCs w:val="28"/>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9" w15:restartNumberingAfterBreak="0">
    <w:nsid w:val="4D685344"/>
    <w:multiLevelType w:val="hybridMultilevel"/>
    <w:tmpl w:val="AE069036"/>
    <w:lvl w:ilvl="0" w:tplc="CE1E029C">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CF39D5"/>
    <w:multiLevelType w:val="hybridMultilevel"/>
    <w:tmpl w:val="DEC851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07307C0"/>
    <w:multiLevelType w:val="hybridMultilevel"/>
    <w:tmpl w:val="AEA816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290C53"/>
    <w:multiLevelType w:val="multilevel"/>
    <w:tmpl w:val="19ECE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4064A1"/>
    <w:multiLevelType w:val="hybridMultilevel"/>
    <w:tmpl w:val="83E0C3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5169A3"/>
    <w:multiLevelType w:val="hybridMultilevel"/>
    <w:tmpl w:val="3280DCBC"/>
    <w:lvl w:ilvl="0" w:tplc="961C3EB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5E2912"/>
    <w:multiLevelType w:val="hybridMultilevel"/>
    <w:tmpl w:val="BB705B3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89D4EEC"/>
    <w:multiLevelType w:val="hybridMultilevel"/>
    <w:tmpl w:val="1F58CC26"/>
    <w:lvl w:ilvl="0" w:tplc="8416BA0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996F2C"/>
    <w:multiLevelType w:val="hybridMultilevel"/>
    <w:tmpl w:val="E5A0C17C"/>
    <w:lvl w:ilvl="0" w:tplc="63FC4DC2">
      <w:start w:val="1"/>
      <w:numFmt w:val="lowerLetter"/>
      <w:lvlText w:val="%1)"/>
      <w:lvlJc w:val="left"/>
      <w:pPr>
        <w:ind w:left="774" w:hanging="360"/>
      </w:pPr>
      <w:rPr>
        <w:b w:val="0"/>
        <w:bCs w:val="0"/>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8" w15:restartNumberingAfterBreak="0">
    <w:nsid w:val="5CFF5E6E"/>
    <w:multiLevelType w:val="hybridMultilevel"/>
    <w:tmpl w:val="B212E06A"/>
    <w:lvl w:ilvl="0" w:tplc="D1CACCA0">
      <w:start w:val="2"/>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2E4207A"/>
    <w:multiLevelType w:val="hybridMultilevel"/>
    <w:tmpl w:val="F69A3C10"/>
    <w:lvl w:ilvl="0" w:tplc="0DDC0B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8D30A5"/>
    <w:multiLevelType w:val="hybridMultilevel"/>
    <w:tmpl w:val="C7A6C2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AF753A5"/>
    <w:multiLevelType w:val="hybridMultilevel"/>
    <w:tmpl w:val="EE606328"/>
    <w:lvl w:ilvl="0" w:tplc="0409000F">
      <w:start w:val="1"/>
      <w:numFmt w:val="decimal"/>
      <w:lvlText w:val="%1."/>
      <w:lvlJc w:val="left"/>
      <w:pPr>
        <w:ind w:left="720" w:hanging="360"/>
      </w:pPr>
      <w:rPr>
        <w:rFonts w:eastAsia="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C62F2C"/>
    <w:multiLevelType w:val="hybridMultilevel"/>
    <w:tmpl w:val="63260A32"/>
    <w:lvl w:ilvl="0" w:tplc="82743C02">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51E57DC"/>
    <w:multiLevelType w:val="hybridMultilevel"/>
    <w:tmpl w:val="FBE294D0"/>
    <w:lvl w:ilvl="0" w:tplc="1A14E656">
      <w:start w:val="2"/>
      <w:numFmt w:val="bullet"/>
      <w:lvlText w:val=""/>
      <w:lvlJc w:val="left"/>
      <w:pPr>
        <w:ind w:left="720" w:hanging="360"/>
      </w:pPr>
      <w:rPr>
        <w:rFonts w:ascii="Wingdings" w:eastAsia="Times New Roman" w:hAnsi="Wingdings" w:cstheme="maj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DF0F0F"/>
    <w:multiLevelType w:val="hybridMultilevel"/>
    <w:tmpl w:val="C5888D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BE31177"/>
    <w:multiLevelType w:val="hybridMultilevel"/>
    <w:tmpl w:val="3A3A2E98"/>
    <w:lvl w:ilvl="0" w:tplc="04090013">
      <w:start w:val="1"/>
      <w:numFmt w:val="upperRoman"/>
      <w:lvlText w:val="%1."/>
      <w:lvlJc w:val="right"/>
      <w:pPr>
        <w:ind w:left="540" w:hanging="360"/>
      </w:pPr>
      <w:rPr>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7E653213"/>
    <w:multiLevelType w:val="hybridMultilevel"/>
    <w:tmpl w:val="618469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EB3688C"/>
    <w:multiLevelType w:val="hybridMultilevel"/>
    <w:tmpl w:val="9AD8EF06"/>
    <w:lvl w:ilvl="0" w:tplc="0DD650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4"/>
  </w:num>
  <w:num w:numId="3">
    <w:abstractNumId w:val="35"/>
  </w:num>
  <w:num w:numId="4">
    <w:abstractNumId w:val="9"/>
  </w:num>
  <w:num w:numId="5">
    <w:abstractNumId w:val="27"/>
  </w:num>
  <w:num w:numId="6">
    <w:abstractNumId w:val="34"/>
  </w:num>
  <w:num w:numId="7">
    <w:abstractNumId w:val="5"/>
  </w:num>
  <w:num w:numId="8">
    <w:abstractNumId w:val="22"/>
  </w:num>
  <w:num w:numId="9">
    <w:abstractNumId w:val="18"/>
  </w:num>
  <w:num w:numId="10">
    <w:abstractNumId w:val="26"/>
  </w:num>
  <w:num w:numId="11">
    <w:abstractNumId w:val="17"/>
  </w:num>
  <w:num w:numId="12">
    <w:abstractNumId w:val="36"/>
  </w:num>
  <w:num w:numId="13">
    <w:abstractNumId w:val="6"/>
  </w:num>
  <w:num w:numId="14">
    <w:abstractNumId w:val="7"/>
  </w:num>
  <w:num w:numId="15">
    <w:abstractNumId w:val="30"/>
  </w:num>
  <w:num w:numId="16">
    <w:abstractNumId w:val="20"/>
  </w:num>
  <w:num w:numId="17">
    <w:abstractNumId w:val="1"/>
  </w:num>
  <w:num w:numId="18">
    <w:abstractNumId w:val="23"/>
  </w:num>
  <w:num w:numId="19">
    <w:abstractNumId w:val="4"/>
  </w:num>
  <w:num w:numId="20">
    <w:abstractNumId w:val="12"/>
  </w:num>
  <w:num w:numId="21">
    <w:abstractNumId w:val="25"/>
  </w:num>
  <w:num w:numId="22">
    <w:abstractNumId w:val="19"/>
  </w:num>
  <w:num w:numId="23">
    <w:abstractNumId w:val="16"/>
  </w:num>
  <w:num w:numId="24">
    <w:abstractNumId w:val="10"/>
  </w:num>
  <w:num w:numId="25">
    <w:abstractNumId w:val="2"/>
  </w:num>
  <w:num w:numId="26">
    <w:abstractNumId w:val="28"/>
  </w:num>
  <w:num w:numId="27">
    <w:abstractNumId w:val="31"/>
  </w:num>
  <w:num w:numId="28">
    <w:abstractNumId w:val="24"/>
  </w:num>
  <w:num w:numId="29">
    <w:abstractNumId w:val="32"/>
  </w:num>
  <w:num w:numId="30">
    <w:abstractNumId w:val="11"/>
  </w:num>
  <w:num w:numId="31">
    <w:abstractNumId w:val="29"/>
  </w:num>
  <w:num w:numId="32">
    <w:abstractNumId w:val="33"/>
  </w:num>
  <w:num w:numId="33">
    <w:abstractNumId w:val="3"/>
  </w:num>
  <w:num w:numId="34">
    <w:abstractNumId w:val="13"/>
  </w:num>
  <w:num w:numId="35">
    <w:abstractNumId w:val="21"/>
  </w:num>
  <w:num w:numId="36">
    <w:abstractNumId w:val="37"/>
  </w:num>
  <w:num w:numId="37">
    <w:abstractNumId w:val="1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227"/>
    <w:rsid w:val="000216BD"/>
    <w:rsid w:val="0002756E"/>
    <w:rsid w:val="000307BD"/>
    <w:rsid w:val="0003082B"/>
    <w:rsid w:val="00034576"/>
    <w:rsid w:val="00076CBF"/>
    <w:rsid w:val="00091BFA"/>
    <w:rsid w:val="00092BA8"/>
    <w:rsid w:val="000975E8"/>
    <w:rsid w:val="00097ABC"/>
    <w:rsid w:val="000D0C15"/>
    <w:rsid w:val="000E185D"/>
    <w:rsid w:val="000E752B"/>
    <w:rsid w:val="000F053E"/>
    <w:rsid w:val="000F4645"/>
    <w:rsid w:val="00102DC6"/>
    <w:rsid w:val="001103EE"/>
    <w:rsid w:val="001130CA"/>
    <w:rsid w:val="001149C4"/>
    <w:rsid w:val="00124756"/>
    <w:rsid w:val="001248DB"/>
    <w:rsid w:val="001303C2"/>
    <w:rsid w:val="001336B1"/>
    <w:rsid w:val="001355BA"/>
    <w:rsid w:val="00137B05"/>
    <w:rsid w:val="00157712"/>
    <w:rsid w:val="00160A05"/>
    <w:rsid w:val="0016312F"/>
    <w:rsid w:val="00165D5B"/>
    <w:rsid w:val="00170A56"/>
    <w:rsid w:val="00182325"/>
    <w:rsid w:val="00183A1A"/>
    <w:rsid w:val="001A642E"/>
    <w:rsid w:val="001D0935"/>
    <w:rsid w:val="001D61A4"/>
    <w:rsid w:val="001E5883"/>
    <w:rsid w:val="001E71B2"/>
    <w:rsid w:val="001F7233"/>
    <w:rsid w:val="0020176A"/>
    <w:rsid w:val="00214BF2"/>
    <w:rsid w:val="00222AE5"/>
    <w:rsid w:val="00232909"/>
    <w:rsid w:val="00234CEA"/>
    <w:rsid w:val="00235BD2"/>
    <w:rsid w:val="002429E8"/>
    <w:rsid w:val="002521C6"/>
    <w:rsid w:val="0025258C"/>
    <w:rsid w:val="00252D38"/>
    <w:rsid w:val="00266EDB"/>
    <w:rsid w:val="00273261"/>
    <w:rsid w:val="00274387"/>
    <w:rsid w:val="00292CE8"/>
    <w:rsid w:val="00296B23"/>
    <w:rsid w:val="00297841"/>
    <w:rsid w:val="002A21E3"/>
    <w:rsid w:val="002B6661"/>
    <w:rsid w:val="002C1EC9"/>
    <w:rsid w:val="002C3856"/>
    <w:rsid w:val="002D357E"/>
    <w:rsid w:val="002D5739"/>
    <w:rsid w:val="002E65E3"/>
    <w:rsid w:val="002F327C"/>
    <w:rsid w:val="00303213"/>
    <w:rsid w:val="00323098"/>
    <w:rsid w:val="00323D60"/>
    <w:rsid w:val="0033011C"/>
    <w:rsid w:val="003334FA"/>
    <w:rsid w:val="003352F6"/>
    <w:rsid w:val="00345E94"/>
    <w:rsid w:val="003476C1"/>
    <w:rsid w:val="003500C2"/>
    <w:rsid w:val="00360C9B"/>
    <w:rsid w:val="00367C2A"/>
    <w:rsid w:val="00385F89"/>
    <w:rsid w:val="00392227"/>
    <w:rsid w:val="00393C94"/>
    <w:rsid w:val="003A0B4F"/>
    <w:rsid w:val="003A3F26"/>
    <w:rsid w:val="003B4088"/>
    <w:rsid w:val="003C259B"/>
    <w:rsid w:val="003D2260"/>
    <w:rsid w:val="003E1E8B"/>
    <w:rsid w:val="003E68CD"/>
    <w:rsid w:val="003F40D3"/>
    <w:rsid w:val="004018CE"/>
    <w:rsid w:val="00403C43"/>
    <w:rsid w:val="0041350E"/>
    <w:rsid w:val="0045396B"/>
    <w:rsid w:val="0045546A"/>
    <w:rsid w:val="004555A7"/>
    <w:rsid w:val="00456049"/>
    <w:rsid w:val="004570A6"/>
    <w:rsid w:val="00464C85"/>
    <w:rsid w:val="004707AC"/>
    <w:rsid w:val="00475448"/>
    <w:rsid w:val="00483499"/>
    <w:rsid w:val="00490043"/>
    <w:rsid w:val="00495A2D"/>
    <w:rsid w:val="004A0F41"/>
    <w:rsid w:val="004A4E62"/>
    <w:rsid w:val="004A5348"/>
    <w:rsid w:val="004B08CB"/>
    <w:rsid w:val="004B3D66"/>
    <w:rsid w:val="004B4636"/>
    <w:rsid w:val="004B4CE2"/>
    <w:rsid w:val="004D0C93"/>
    <w:rsid w:val="004D3B43"/>
    <w:rsid w:val="004D7B93"/>
    <w:rsid w:val="004E4FD4"/>
    <w:rsid w:val="004E69CE"/>
    <w:rsid w:val="004F4CC4"/>
    <w:rsid w:val="004F526A"/>
    <w:rsid w:val="00522669"/>
    <w:rsid w:val="00527041"/>
    <w:rsid w:val="00534F3E"/>
    <w:rsid w:val="005428D8"/>
    <w:rsid w:val="00552AD7"/>
    <w:rsid w:val="005563C5"/>
    <w:rsid w:val="00567311"/>
    <w:rsid w:val="00573163"/>
    <w:rsid w:val="00575F4C"/>
    <w:rsid w:val="005773F9"/>
    <w:rsid w:val="00585E6F"/>
    <w:rsid w:val="0059192C"/>
    <w:rsid w:val="00596235"/>
    <w:rsid w:val="005A53E8"/>
    <w:rsid w:val="005B3F97"/>
    <w:rsid w:val="005C6D4D"/>
    <w:rsid w:val="00617FE0"/>
    <w:rsid w:val="00636E63"/>
    <w:rsid w:val="00640D78"/>
    <w:rsid w:val="00643232"/>
    <w:rsid w:val="00647D80"/>
    <w:rsid w:val="0066678B"/>
    <w:rsid w:val="006732E6"/>
    <w:rsid w:val="00677BCD"/>
    <w:rsid w:val="006A0FD0"/>
    <w:rsid w:val="006A4262"/>
    <w:rsid w:val="006A5316"/>
    <w:rsid w:val="006B008A"/>
    <w:rsid w:val="006B2AB3"/>
    <w:rsid w:val="006D38DB"/>
    <w:rsid w:val="006F3223"/>
    <w:rsid w:val="006F62CF"/>
    <w:rsid w:val="0070045B"/>
    <w:rsid w:val="0070149E"/>
    <w:rsid w:val="00705C40"/>
    <w:rsid w:val="00715F48"/>
    <w:rsid w:val="00734DB2"/>
    <w:rsid w:val="00783B2F"/>
    <w:rsid w:val="007A4F3A"/>
    <w:rsid w:val="007A66C2"/>
    <w:rsid w:val="007A6B73"/>
    <w:rsid w:val="007B544D"/>
    <w:rsid w:val="007E44DE"/>
    <w:rsid w:val="007F48C6"/>
    <w:rsid w:val="00806591"/>
    <w:rsid w:val="00814BDB"/>
    <w:rsid w:val="008335CE"/>
    <w:rsid w:val="00853B55"/>
    <w:rsid w:val="00864BE1"/>
    <w:rsid w:val="0087569C"/>
    <w:rsid w:val="00883614"/>
    <w:rsid w:val="00894DBF"/>
    <w:rsid w:val="008A0A8E"/>
    <w:rsid w:val="008A2863"/>
    <w:rsid w:val="008A29CD"/>
    <w:rsid w:val="008A3FAD"/>
    <w:rsid w:val="008B66E7"/>
    <w:rsid w:val="008C529A"/>
    <w:rsid w:val="008D248D"/>
    <w:rsid w:val="008D78DD"/>
    <w:rsid w:val="008E42D2"/>
    <w:rsid w:val="008F2360"/>
    <w:rsid w:val="00902FD8"/>
    <w:rsid w:val="00913811"/>
    <w:rsid w:val="009326A7"/>
    <w:rsid w:val="00934F1E"/>
    <w:rsid w:val="009375CD"/>
    <w:rsid w:val="00941F19"/>
    <w:rsid w:val="009477B3"/>
    <w:rsid w:val="00960373"/>
    <w:rsid w:val="009776EC"/>
    <w:rsid w:val="00977AF5"/>
    <w:rsid w:val="00980C82"/>
    <w:rsid w:val="00984C04"/>
    <w:rsid w:val="009949B7"/>
    <w:rsid w:val="009A46C7"/>
    <w:rsid w:val="009A6BE0"/>
    <w:rsid w:val="009B7400"/>
    <w:rsid w:val="009E0404"/>
    <w:rsid w:val="009E1071"/>
    <w:rsid w:val="009E2F23"/>
    <w:rsid w:val="009F2F5D"/>
    <w:rsid w:val="00A01C22"/>
    <w:rsid w:val="00A13446"/>
    <w:rsid w:val="00A138A0"/>
    <w:rsid w:val="00A13E8E"/>
    <w:rsid w:val="00A171A3"/>
    <w:rsid w:val="00A22894"/>
    <w:rsid w:val="00A23AD7"/>
    <w:rsid w:val="00A274A1"/>
    <w:rsid w:val="00A327A7"/>
    <w:rsid w:val="00A33016"/>
    <w:rsid w:val="00A45191"/>
    <w:rsid w:val="00A55713"/>
    <w:rsid w:val="00A57EF6"/>
    <w:rsid w:val="00A66CEE"/>
    <w:rsid w:val="00A85B5D"/>
    <w:rsid w:val="00A90676"/>
    <w:rsid w:val="00AA3FEF"/>
    <w:rsid w:val="00AA6AF3"/>
    <w:rsid w:val="00AB0DA0"/>
    <w:rsid w:val="00AB797E"/>
    <w:rsid w:val="00AC08B6"/>
    <w:rsid w:val="00AE4917"/>
    <w:rsid w:val="00AF2455"/>
    <w:rsid w:val="00AF7D28"/>
    <w:rsid w:val="00B113F7"/>
    <w:rsid w:val="00B21771"/>
    <w:rsid w:val="00B25E2A"/>
    <w:rsid w:val="00B410AE"/>
    <w:rsid w:val="00B41E7E"/>
    <w:rsid w:val="00B44060"/>
    <w:rsid w:val="00B561A1"/>
    <w:rsid w:val="00B642BA"/>
    <w:rsid w:val="00B76C35"/>
    <w:rsid w:val="00B831FC"/>
    <w:rsid w:val="00BA15C2"/>
    <w:rsid w:val="00BB1452"/>
    <w:rsid w:val="00BB3575"/>
    <w:rsid w:val="00BB7422"/>
    <w:rsid w:val="00BC16D6"/>
    <w:rsid w:val="00BD019A"/>
    <w:rsid w:val="00BD6CEA"/>
    <w:rsid w:val="00BF3BA1"/>
    <w:rsid w:val="00BF45E7"/>
    <w:rsid w:val="00BF4A28"/>
    <w:rsid w:val="00BF7CCA"/>
    <w:rsid w:val="00C02C2D"/>
    <w:rsid w:val="00C219EE"/>
    <w:rsid w:val="00C24B00"/>
    <w:rsid w:val="00C34A14"/>
    <w:rsid w:val="00C361F6"/>
    <w:rsid w:val="00C446CE"/>
    <w:rsid w:val="00C510F3"/>
    <w:rsid w:val="00C53595"/>
    <w:rsid w:val="00C86EA7"/>
    <w:rsid w:val="00C918A8"/>
    <w:rsid w:val="00C976B2"/>
    <w:rsid w:val="00CB655F"/>
    <w:rsid w:val="00CB7C5C"/>
    <w:rsid w:val="00CC059A"/>
    <w:rsid w:val="00CD3B42"/>
    <w:rsid w:val="00CD669F"/>
    <w:rsid w:val="00CF501A"/>
    <w:rsid w:val="00D02DCF"/>
    <w:rsid w:val="00D17A22"/>
    <w:rsid w:val="00D17E4D"/>
    <w:rsid w:val="00D241A0"/>
    <w:rsid w:val="00D42E3B"/>
    <w:rsid w:val="00D56FF2"/>
    <w:rsid w:val="00D7298D"/>
    <w:rsid w:val="00D739C5"/>
    <w:rsid w:val="00D742CB"/>
    <w:rsid w:val="00D74E4D"/>
    <w:rsid w:val="00D83339"/>
    <w:rsid w:val="00D84131"/>
    <w:rsid w:val="00D86FFE"/>
    <w:rsid w:val="00DB63DF"/>
    <w:rsid w:val="00DB7599"/>
    <w:rsid w:val="00DB7D99"/>
    <w:rsid w:val="00DD448A"/>
    <w:rsid w:val="00E00050"/>
    <w:rsid w:val="00E019D6"/>
    <w:rsid w:val="00E12C51"/>
    <w:rsid w:val="00E359CE"/>
    <w:rsid w:val="00E366D1"/>
    <w:rsid w:val="00E44ED1"/>
    <w:rsid w:val="00E4794C"/>
    <w:rsid w:val="00E53CF5"/>
    <w:rsid w:val="00E664D1"/>
    <w:rsid w:val="00E67A82"/>
    <w:rsid w:val="00E71F07"/>
    <w:rsid w:val="00E72D33"/>
    <w:rsid w:val="00E82538"/>
    <w:rsid w:val="00E851C4"/>
    <w:rsid w:val="00E916FA"/>
    <w:rsid w:val="00EC33EB"/>
    <w:rsid w:val="00ED2BA2"/>
    <w:rsid w:val="00EE3DDA"/>
    <w:rsid w:val="00EE7717"/>
    <w:rsid w:val="00F10195"/>
    <w:rsid w:val="00F1553B"/>
    <w:rsid w:val="00F30196"/>
    <w:rsid w:val="00F361D7"/>
    <w:rsid w:val="00F45872"/>
    <w:rsid w:val="00F53A20"/>
    <w:rsid w:val="00F53F23"/>
    <w:rsid w:val="00F54CC0"/>
    <w:rsid w:val="00F55791"/>
    <w:rsid w:val="00F72416"/>
    <w:rsid w:val="00F80E32"/>
    <w:rsid w:val="00F845CC"/>
    <w:rsid w:val="00F9098E"/>
    <w:rsid w:val="00F93148"/>
    <w:rsid w:val="00F9728F"/>
    <w:rsid w:val="00FB4630"/>
    <w:rsid w:val="00FB64CC"/>
    <w:rsid w:val="00FC3041"/>
    <w:rsid w:val="00FD20A1"/>
    <w:rsid w:val="00FF0BD8"/>
    <w:rsid w:val="00FF2165"/>
    <w:rsid w:val="00FF3DC1"/>
    <w:rsid w:val="00FF4219"/>
    <w:rsid w:val="00FF48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69BA73"/>
  <w15:docId w15:val="{1AF9B6C1-99EA-4020-8DDA-C2E64E6E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6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7569C"/>
  </w:style>
  <w:style w:type="paragraph" w:styleId="Footer">
    <w:name w:val="footer"/>
    <w:basedOn w:val="Normal"/>
    <w:link w:val="FooterChar"/>
    <w:uiPriority w:val="99"/>
    <w:unhideWhenUsed/>
    <w:rsid w:val="008756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569C"/>
  </w:style>
  <w:style w:type="paragraph" w:styleId="ListParagraph">
    <w:name w:val="List Paragraph"/>
    <w:basedOn w:val="Normal"/>
    <w:uiPriority w:val="34"/>
    <w:qFormat/>
    <w:rsid w:val="007E44DE"/>
    <w:pPr>
      <w:ind w:left="720"/>
      <w:contextualSpacing/>
    </w:pPr>
  </w:style>
  <w:style w:type="character" w:styleId="Strong">
    <w:name w:val="Strong"/>
    <w:basedOn w:val="DefaultParagraphFont"/>
    <w:uiPriority w:val="22"/>
    <w:qFormat/>
    <w:rsid w:val="009326A7"/>
    <w:rPr>
      <w:b/>
      <w:bCs/>
    </w:rPr>
  </w:style>
  <w:style w:type="character" w:styleId="Emphasis">
    <w:name w:val="Emphasis"/>
    <w:basedOn w:val="DefaultParagraphFont"/>
    <w:uiPriority w:val="20"/>
    <w:qFormat/>
    <w:rsid w:val="00980C82"/>
    <w:rPr>
      <w:i/>
      <w:iCs/>
    </w:rPr>
  </w:style>
  <w:style w:type="paragraph" w:customStyle="1" w:styleId="partner-example-text">
    <w:name w:val="partner-example-text"/>
    <w:basedOn w:val="Normal"/>
    <w:rsid w:val="00534F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eclick-link">
    <w:name w:val="oneclick-link"/>
    <w:basedOn w:val="DefaultParagraphFont"/>
    <w:rsid w:val="00534F3E"/>
  </w:style>
  <w:style w:type="character" w:customStyle="1" w:styleId="question">
    <w:name w:val="question"/>
    <w:basedOn w:val="DefaultParagraphFont"/>
    <w:rsid w:val="00034576"/>
  </w:style>
  <w:style w:type="paragraph" w:styleId="NormalWeb">
    <w:name w:val="Normal (Web)"/>
    <w:basedOn w:val="Normal"/>
    <w:uiPriority w:val="99"/>
    <w:semiHidden/>
    <w:unhideWhenUsed/>
    <w:rsid w:val="00D841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title">
    <w:name w:val="srtitle"/>
    <w:basedOn w:val="DefaultParagraphFont"/>
    <w:rsid w:val="00D84131"/>
  </w:style>
  <w:style w:type="character" w:styleId="Hyperlink">
    <w:name w:val="Hyperlink"/>
    <w:basedOn w:val="DefaultParagraphFont"/>
    <w:uiPriority w:val="99"/>
    <w:unhideWhenUsed/>
    <w:rsid w:val="00D84131"/>
    <w:rPr>
      <w:color w:val="0000FF"/>
      <w:u w:val="single"/>
    </w:rPr>
  </w:style>
  <w:style w:type="paragraph" w:styleId="BalloonText">
    <w:name w:val="Balloon Text"/>
    <w:basedOn w:val="Normal"/>
    <w:link w:val="BalloonTextChar"/>
    <w:uiPriority w:val="99"/>
    <w:semiHidden/>
    <w:unhideWhenUsed/>
    <w:rsid w:val="00D84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131"/>
    <w:rPr>
      <w:rFonts w:ascii="Tahoma" w:hAnsi="Tahoma" w:cs="Tahoma"/>
      <w:sz w:val="16"/>
      <w:szCs w:val="16"/>
    </w:rPr>
  </w:style>
  <w:style w:type="paragraph" w:customStyle="1" w:styleId="NumList">
    <w:name w:val="Num List"/>
    <w:basedOn w:val="Normal"/>
    <w:rsid w:val="00367C2A"/>
    <w:pPr>
      <w:overflowPunct w:val="0"/>
      <w:autoSpaceDE w:val="0"/>
      <w:autoSpaceDN w:val="0"/>
      <w:adjustRightInd w:val="0"/>
      <w:spacing w:after="0" w:line="280" w:lineRule="exact"/>
      <w:ind w:left="568" w:hanging="284"/>
      <w:textAlignment w:val="baseline"/>
    </w:pPr>
    <w:rPr>
      <w:rFonts w:ascii="Times New Roman" w:eastAsia="Times New Roman" w:hAnsi="Times New Roman" w:cs="Times New Roman"/>
      <w:szCs w:val="20"/>
      <w:lang w:eastAsia="en-GB"/>
    </w:rPr>
  </w:style>
  <w:style w:type="paragraph" w:customStyle="1" w:styleId="Exrubric">
    <w:name w:val="Ex rubric"/>
    <w:basedOn w:val="Normal"/>
    <w:rsid w:val="00160A05"/>
    <w:pPr>
      <w:keepNext/>
      <w:overflowPunct w:val="0"/>
      <w:autoSpaceDE w:val="0"/>
      <w:autoSpaceDN w:val="0"/>
      <w:adjustRightInd w:val="0"/>
      <w:spacing w:before="280" w:after="100" w:line="280" w:lineRule="exact"/>
      <w:ind w:left="284" w:hanging="284"/>
      <w:textAlignment w:val="baseline"/>
    </w:pPr>
    <w:rPr>
      <w:rFonts w:ascii="Times New Roman" w:eastAsia="Times New Roman" w:hAnsi="Times New Roman" w:cs="Times New Roman"/>
      <w:b/>
      <w:sz w:val="24"/>
      <w:szCs w:val="20"/>
      <w:lang w:eastAsia="en-GB"/>
    </w:rPr>
  </w:style>
  <w:style w:type="paragraph" w:customStyle="1" w:styleId="NumDialogue">
    <w:name w:val="Num Dialogue"/>
    <w:basedOn w:val="NumList"/>
    <w:rsid w:val="00160A05"/>
    <w:pPr>
      <w:tabs>
        <w:tab w:val="left" w:pos="567"/>
      </w:tabs>
      <w:ind w:left="851" w:hanging="567"/>
    </w:pPr>
  </w:style>
  <w:style w:type="table" w:customStyle="1" w:styleId="TableGrid1">
    <w:name w:val="Table Grid1"/>
    <w:basedOn w:val="TableNormal"/>
    <w:uiPriority w:val="59"/>
    <w:rsid w:val="00E71F0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4387"/>
    <w:pPr>
      <w:autoSpaceDE w:val="0"/>
      <w:autoSpaceDN w:val="0"/>
      <w:adjustRightInd w:val="0"/>
      <w:spacing w:after="0" w:line="240" w:lineRule="auto"/>
    </w:pPr>
    <w:rPr>
      <w:rFonts w:ascii="Diamond Girl" w:hAnsi="Diamond Girl" w:cs="Diamond Gir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467">
      <w:bodyDiv w:val="1"/>
      <w:marLeft w:val="0"/>
      <w:marRight w:val="0"/>
      <w:marTop w:val="0"/>
      <w:marBottom w:val="0"/>
      <w:divBdr>
        <w:top w:val="none" w:sz="0" w:space="0" w:color="auto"/>
        <w:left w:val="none" w:sz="0" w:space="0" w:color="auto"/>
        <w:bottom w:val="none" w:sz="0" w:space="0" w:color="auto"/>
        <w:right w:val="none" w:sz="0" w:space="0" w:color="auto"/>
      </w:divBdr>
    </w:div>
    <w:div w:id="407926597">
      <w:bodyDiv w:val="1"/>
      <w:marLeft w:val="0"/>
      <w:marRight w:val="0"/>
      <w:marTop w:val="0"/>
      <w:marBottom w:val="0"/>
      <w:divBdr>
        <w:top w:val="none" w:sz="0" w:space="0" w:color="auto"/>
        <w:left w:val="none" w:sz="0" w:space="0" w:color="auto"/>
        <w:bottom w:val="none" w:sz="0" w:space="0" w:color="auto"/>
        <w:right w:val="none" w:sz="0" w:space="0" w:color="auto"/>
      </w:divBdr>
      <w:divsChild>
        <w:div w:id="1042438714">
          <w:marLeft w:val="0"/>
          <w:marRight w:val="0"/>
          <w:marTop w:val="0"/>
          <w:marBottom w:val="0"/>
          <w:divBdr>
            <w:top w:val="none" w:sz="0" w:space="0" w:color="auto"/>
            <w:left w:val="none" w:sz="0" w:space="0" w:color="auto"/>
            <w:bottom w:val="none" w:sz="0" w:space="0" w:color="auto"/>
            <w:right w:val="none" w:sz="0" w:space="0" w:color="auto"/>
          </w:divBdr>
        </w:div>
      </w:divsChild>
    </w:div>
    <w:div w:id="437021942">
      <w:bodyDiv w:val="1"/>
      <w:marLeft w:val="0"/>
      <w:marRight w:val="0"/>
      <w:marTop w:val="0"/>
      <w:marBottom w:val="0"/>
      <w:divBdr>
        <w:top w:val="none" w:sz="0" w:space="0" w:color="auto"/>
        <w:left w:val="none" w:sz="0" w:space="0" w:color="auto"/>
        <w:bottom w:val="none" w:sz="0" w:space="0" w:color="auto"/>
        <w:right w:val="none" w:sz="0" w:space="0" w:color="auto"/>
      </w:divBdr>
      <w:divsChild>
        <w:div w:id="1782912285">
          <w:marLeft w:val="0"/>
          <w:marRight w:val="0"/>
          <w:marTop w:val="0"/>
          <w:marBottom w:val="0"/>
          <w:divBdr>
            <w:top w:val="none" w:sz="0" w:space="0" w:color="auto"/>
            <w:left w:val="none" w:sz="0" w:space="0" w:color="auto"/>
            <w:bottom w:val="none" w:sz="0" w:space="0" w:color="auto"/>
            <w:right w:val="none" w:sz="0" w:space="0" w:color="auto"/>
          </w:divBdr>
        </w:div>
      </w:divsChild>
    </w:div>
    <w:div w:id="556554208">
      <w:bodyDiv w:val="1"/>
      <w:marLeft w:val="0"/>
      <w:marRight w:val="0"/>
      <w:marTop w:val="0"/>
      <w:marBottom w:val="0"/>
      <w:divBdr>
        <w:top w:val="none" w:sz="0" w:space="0" w:color="auto"/>
        <w:left w:val="none" w:sz="0" w:space="0" w:color="auto"/>
        <w:bottom w:val="none" w:sz="0" w:space="0" w:color="auto"/>
        <w:right w:val="none" w:sz="0" w:space="0" w:color="auto"/>
      </w:divBdr>
      <w:divsChild>
        <w:div w:id="1518811144">
          <w:marLeft w:val="0"/>
          <w:marRight w:val="0"/>
          <w:marTop w:val="0"/>
          <w:marBottom w:val="0"/>
          <w:divBdr>
            <w:top w:val="none" w:sz="0" w:space="0" w:color="auto"/>
            <w:left w:val="none" w:sz="0" w:space="0" w:color="auto"/>
            <w:bottom w:val="none" w:sz="0" w:space="0" w:color="auto"/>
            <w:right w:val="none" w:sz="0" w:space="0" w:color="auto"/>
          </w:divBdr>
        </w:div>
      </w:divsChild>
    </w:div>
    <w:div w:id="612714697">
      <w:bodyDiv w:val="1"/>
      <w:marLeft w:val="0"/>
      <w:marRight w:val="0"/>
      <w:marTop w:val="0"/>
      <w:marBottom w:val="0"/>
      <w:divBdr>
        <w:top w:val="none" w:sz="0" w:space="0" w:color="auto"/>
        <w:left w:val="none" w:sz="0" w:space="0" w:color="auto"/>
        <w:bottom w:val="none" w:sz="0" w:space="0" w:color="auto"/>
        <w:right w:val="none" w:sz="0" w:space="0" w:color="auto"/>
      </w:divBdr>
      <w:divsChild>
        <w:div w:id="792481485">
          <w:marLeft w:val="0"/>
          <w:marRight w:val="0"/>
          <w:marTop w:val="0"/>
          <w:marBottom w:val="0"/>
          <w:divBdr>
            <w:top w:val="none" w:sz="0" w:space="0" w:color="auto"/>
            <w:left w:val="none" w:sz="0" w:space="0" w:color="auto"/>
            <w:bottom w:val="none" w:sz="0" w:space="0" w:color="auto"/>
            <w:right w:val="none" w:sz="0" w:space="0" w:color="auto"/>
          </w:divBdr>
        </w:div>
      </w:divsChild>
    </w:div>
    <w:div w:id="635641454">
      <w:bodyDiv w:val="1"/>
      <w:marLeft w:val="0"/>
      <w:marRight w:val="0"/>
      <w:marTop w:val="0"/>
      <w:marBottom w:val="0"/>
      <w:divBdr>
        <w:top w:val="none" w:sz="0" w:space="0" w:color="auto"/>
        <w:left w:val="none" w:sz="0" w:space="0" w:color="auto"/>
        <w:bottom w:val="none" w:sz="0" w:space="0" w:color="auto"/>
        <w:right w:val="none" w:sz="0" w:space="0" w:color="auto"/>
      </w:divBdr>
      <w:divsChild>
        <w:div w:id="1401055340">
          <w:marLeft w:val="0"/>
          <w:marRight w:val="0"/>
          <w:marTop w:val="0"/>
          <w:marBottom w:val="0"/>
          <w:divBdr>
            <w:top w:val="none" w:sz="0" w:space="0" w:color="auto"/>
            <w:left w:val="none" w:sz="0" w:space="0" w:color="auto"/>
            <w:bottom w:val="none" w:sz="0" w:space="0" w:color="auto"/>
            <w:right w:val="none" w:sz="0" w:space="0" w:color="auto"/>
          </w:divBdr>
        </w:div>
      </w:divsChild>
    </w:div>
    <w:div w:id="975717484">
      <w:bodyDiv w:val="1"/>
      <w:marLeft w:val="0"/>
      <w:marRight w:val="0"/>
      <w:marTop w:val="0"/>
      <w:marBottom w:val="0"/>
      <w:divBdr>
        <w:top w:val="none" w:sz="0" w:space="0" w:color="auto"/>
        <w:left w:val="none" w:sz="0" w:space="0" w:color="auto"/>
        <w:bottom w:val="none" w:sz="0" w:space="0" w:color="auto"/>
        <w:right w:val="none" w:sz="0" w:space="0" w:color="auto"/>
      </w:divBdr>
      <w:divsChild>
        <w:div w:id="1213807318">
          <w:marLeft w:val="0"/>
          <w:marRight w:val="0"/>
          <w:marTop w:val="0"/>
          <w:marBottom w:val="0"/>
          <w:divBdr>
            <w:top w:val="none" w:sz="0" w:space="0" w:color="auto"/>
            <w:left w:val="none" w:sz="0" w:space="0" w:color="auto"/>
            <w:bottom w:val="none" w:sz="0" w:space="0" w:color="auto"/>
            <w:right w:val="none" w:sz="0" w:space="0" w:color="auto"/>
          </w:divBdr>
        </w:div>
      </w:divsChild>
    </w:div>
    <w:div w:id="1039015577">
      <w:bodyDiv w:val="1"/>
      <w:marLeft w:val="0"/>
      <w:marRight w:val="0"/>
      <w:marTop w:val="0"/>
      <w:marBottom w:val="0"/>
      <w:divBdr>
        <w:top w:val="none" w:sz="0" w:space="0" w:color="auto"/>
        <w:left w:val="none" w:sz="0" w:space="0" w:color="auto"/>
        <w:bottom w:val="none" w:sz="0" w:space="0" w:color="auto"/>
        <w:right w:val="none" w:sz="0" w:space="0" w:color="auto"/>
      </w:divBdr>
    </w:div>
    <w:div w:id="1201481598">
      <w:bodyDiv w:val="1"/>
      <w:marLeft w:val="0"/>
      <w:marRight w:val="0"/>
      <w:marTop w:val="0"/>
      <w:marBottom w:val="0"/>
      <w:divBdr>
        <w:top w:val="none" w:sz="0" w:space="0" w:color="auto"/>
        <w:left w:val="none" w:sz="0" w:space="0" w:color="auto"/>
        <w:bottom w:val="none" w:sz="0" w:space="0" w:color="auto"/>
        <w:right w:val="none" w:sz="0" w:space="0" w:color="auto"/>
      </w:divBdr>
    </w:div>
    <w:div w:id="1313874150">
      <w:bodyDiv w:val="1"/>
      <w:marLeft w:val="0"/>
      <w:marRight w:val="0"/>
      <w:marTop w:val="0"/>
      <w:marBottom w:val="0"/>
      <w:divBdr>
        <w:top w:val="none" w:sz="0" w:space="0" w:color="auto"/>
        <w:left w:val="none" w:sz="0" w:space="0" w:color="auto"/>
        <w:bottom w:val="none" w:sz="0" w:space="0" w:color="auto"/>
        <w:right w:val="none" w:sz="0" w:space="0" w:color="auto"/>
      </w:divBdr>
    </w:div>
    <w:div w:id="1401908595">
      <w:bodyDiv w:val="1"/>
      <w:marLeft w:val="0"/>
      <w:marRight w:val="0"/>
      <w:marTop w:val="0"/>
      <w:marBottom w:val="0"/>
      <w:divBdr>
        <w:top w:val="none" w:sz="0" w:space="0" w:color="auto"/>
        <w:left w:val="none" w:sz="0" w:space="0" w:color="auto"/>
        <w:bottom w:val="none" w:sz="0" w:space="0" w:color="auto"/>
        <w:right w:val="none" w:sz="0" w:space="0" w:color="auto"/>
      </w:divBdr>
      <w:divsChild>
        <w:div w:id="1658266302">
          <w:marLeft w:val="0"/>
          <w:marRight w:val="0"/>
          <w:marTop w:val="0"/>
          <w:marBottom w:val="0"/>
          <w:divBdr>
            <w:top w:val="none" w:sz="0" w:space="0" w:color="auto"/>
            <w:left w:val="none" w:sz="0" w:space="0" w:color="auto"/>
            <w:bottom w:val="none" w:sz="0" w:space="0" w:color="auto"/>
            <w:right w:val="none" w:sz="0" w:space="0" w:color="auto"/>
          </w:divBdr>
        </w:div>
      </w:divsChild>
    </w:div>
    <w:div w:id="1614634371">
      <w:bodyDiv w:val="1"/>
      <w:marLeft w:val="0"/>
      <w:marRight w:val="0"/>
      <w:marTop w:val="0"/>
      <w:marBottom w:val="0"/>
      <w:divBdr>
        <w:top w:val="none" w:sz="0" w:space="0" w:color="auto"/>
        <w:left w:val="none" w:sz="0" w:space="0" w:color="auto"/>
        <w:bottom w:val="none" w:sz="0" w:space="0" w:color="auto"/>
        <w:right w:val="none" w:sz="0" w:space="0" w:color="auto"/>
      </w:divBdr>
      <w:divsChild>
        <w:div w:id="1385446637">
          <w:marLeft w:val="0"/>
          <w:marRight w:val="0"/>
          <w:marTop w:val="0"/>
          <w:marBottom w:val="0"/>
          <w:divBdr>
            <w:top w:val="none" w:sz="0" w:space="0" w:color="auto"/>
            <w:left w:val="none" w:sz="0" w:space="0" w:color="auto"/>
            <w:bottom w:val="none" w:sz="0" w:space="0" w:color="auto"/>
            <w:right w:val="none" w:sz="0" w:space="0" w:color="auto"/>
          </w:divBdr>
        </w:div>
      </w:divsChild>
    </w:div>
    <w:div w:id="1656302137">
      <w:bodyDiv w:val="1"/>
      <w:marLeft w:val="0"/>
      <w:marRight w:val="0"/>
      <w:marTop w:val="0"/>
      <w:marBottom w:val="0"/>
      <w:divBdr>
        <w:top w:val="none" w:sz="0" w:space="0" w:color="auto"/>
        <w:left w:val="none" w:sz="0" w:space="0" w:color="auto"/>
        <w:bottom w:val="none" w:sz="0" w:space="0" w:color="auto"/>
        <w:right w:val="none" w:sz="0" w:space="0" w:color="auto"/>
      </w:divBdr>
      <w:divsChild>
        <w:div w:id="1289895846">
          <w:marLeft w:val="0"/>
          <w:marRight w:val="0"/>
          <w:marTop w:val="0"/>
          <w:marBottom w:val="0"/>
          <w:divBdr>
            <w:top w:val="none" w:sz="0" w:space="0" w:color="auto"/>
            <w:left w:val="none" w:sz="0" w:space="0" w:color="auto"/>
            <w:bottom w:val="none" w:sz="0" w:space="0" w:color="auto"/>
            <w:right w:val="none" w:sz="0" w:space="0" w:color="auto"/>
          </w:divBdr>
        </w:div>
      </w:divsChild>
    </w:div>
    <w:div w:id="1661303975">
      <w:bodyDiv w:val="1"/>
      <w:marLeft w:val="0"/>
      <w:marRight w:val="0"/>
      <w:marTop w:val="0"/>
      <w:marBottom w:val="0"/>
      <w:divBdr>
        <w:top w:val="none" w:sz="0" w:space="0" w:color="auto"/>
        <w:left w:val="none" w:sz="0" w:space="0" w:color="auto"/>
        <w:bottom w:val="none" w:sz="0" w:space="0" w:color="auto"/>
        <w:right w:val="none" w:sz="0" w:space="0" w:color="auto"/>
      </w:divBdr>
    </w:div>
    <w:div w:id="1683504770">
      <w:bodyDiv w:val="1"/>
      <w:marLeft w:val="0"/>
      <w:marRight w:val="0"/>
      <w:marTop w:val="0"/>
      <w:marBottom w:val="0"/>
      <w:divBdr>
        <w:top w:val="none" w:sz="0" w:space="0" w:color="auto"/>
        <w:left w:val="none" w:sz="0" w:space="0" w:color="auto"/>
        <w:bottom w:val="none" w:sz="0" w:space="0" w:color="auto"/>
        <w:right w:val="none" w:sz="0" w:space="0" w:color="auto"/>
      </w:divBdr>
    </w:div>
    <w:div w:id="1705444506">
      <w:bodyDiv w:val="1"/>
      <w:marLeft w:val="0"/>
      <w:marRight w:val="0"/>
      <w:marTop w:val="0"/>
      <w:marBottom w:val="0"/>
      <w:divBdr>
        <w:top w:val="none" w:sz="0" w:space="0" w:color="auto"/>
        <w:left w:val="none" w:sz="0" w:space="0" w:color="auto"/>
        <w:bottom w:val="none" w:sz="0" w:space="0" w:color="auto"/>
        <w:right w:val="none" w:sz="0" w:space="0" w:color="auto"/>
      </w:divBdr>
      <w:divsChild>
        <w:div w:id="163598101">
          <w:marLeft w:val="0"/>
          <w:marRight w:val="0"/>
          <w:marTop w:val="0"/>
          <w:marBottom w:val="0"/>
          <w:divBdr>
            <w:top w:val="none" w:sz="0" w:space="0" w:color="auto"/>
            <w:left w:val="none" w:sz="0" w:space="0" w:color="auto"/>
            <w:bottom w:val="none" w:sz="0" w:space="0" w:color="auto"/>
            <w:right w:val="none" w:sz="0" w:space="0" w:color="auto"/>
          </w:divBdr>
        </w:div>
      </w:divsChild>
    </w:div>
    <w:div w:id="1793941706">
      <w:bodyDiv w:val="1"/>
      <w:marLeft w:val="0"/>
      <w:marRight w:val="0"/>
      <w:marTop w:val="0"/>
      <w:marBottom w:val="0"/>
      <w:divBdr>
        <w:top w:val="none" w:sz="0" w:space="0" w:color="auto"/>
        <w:left w:val="none" w:sz="0" w:space="0" w:color="auto"/>
        <w:bottom w:val="none" w:sz="0" w:space="0" w:color="auto"/>
        <w:right w:val="none" w:sz="0" w:space="0" w:color="auto"/>
      </w:divBdr>
      <w:divsChild>
        <w:div w:id="1755584636">
          <w:marLeft w:val="0"/>
          <w:marRight w:val="0"/>
          <w:marTop w:val="0"/>
          <w:marBottom w:val="0"/>
          <w:divBdr>
            <w:top w:val="none" w:sz="0" w:space="0" w:color="auto"/>
            <w:left w:val="none" w:sz="0" w:space="0" w:color="auto"/>
            <w:bottom w:val="none" w:sz="0" w:space="0" w:color="auto"/>
            <w:right w:val="none" w:sz="0" w:space="0" w:color="auto"/>
          </w:divBdr>
        </w:div>
      </w:divsChild>
    </w:div>
    <w:div w:id="1815559401">
      <w:bodyDiv w:val="1"/>
      <w:marLeft w:val="0"/>
      <w:marRight w:val="0"/>
      <w:marTop w:val="0"/>
      <w:marBottom w:val="0"/>
      <w:divBdr>
        <w:top w:val="none" w:sz="0" w:space="0" w:color="auto"/>
        <w:left w:val="none" w:sz="0" w:space="0" w:color="auto"/>
        <w:bottom w:val="none" w:sz="0" w:space="0" w:color="auto"/>
        <w:right w:val="none" w:sz="0" w:space="0" w:color="auto"/>
      </w:divBdr>
      <w:divsChild>
        <w:div w:id="903951450">
          <w:marLeft w:val="0"/>
          <w:marRight w:val="0"/>
          <w:marTop w:val="0"/>
          <w:marBottom w:val="0"/>
          <w:divBdr>
            <w:top w:val="none" w:sz="0" w:space="0" w:color="auto"/>
            <w:left w:val="none" w:sz="0" w:space="0" w:color="auto"/>
            <w:bottom w:val="none" w:sz="0" w:space="0" w:color="auto"/>
            <w:right w:val="none" w:sz="0" w:space="0" w:color="auto"/>
          </w:divBdr>
        </w:div>
      </w:divsChild>
    </w:div>
    <w:div w:id="1887446586">
      <w:bodyDiv w:val="1"/>
      <w:marLeft w:val="0"/>
      <w:marRight w:val="0"/>
      <w:marTop w:val="0"/>
      <w:marBottom w:val="0"/>
      <w:divBdr>
        <w:top w:val="none" w:sz="0" w:space="0" w:color="auto"/>
        <w:left w:val="none" w:sz="0" w:space="0" w:color="auto"/>
        <w:bottom w:val="none" w:sz="0" w:space="0" w:color="auto"/>
        <w:right w:val="none" w:sz="0" w:space="0" w:color="auto"/>
      </w:divBdr>
      <w:divsChild>
        <w:div w:id="1747650306">
          <w:marLeft w:val="0"/>
          <w:marRight w:val="0"/>
          <w:marTop w:val="0"/>
          <w:marBottom w:val="0"/>
          <w:divBdr>
            <w:top w:val="none" w:sz="0" w:space="0" w:color="auto"/>
            <w:left w:val="none" w:sz="0" w:space="0" w:color="auto"/>
            <w:bottom w:val="none" w:sz="0" w:space="0" w:color="auto"/>
            <w:right w:val="none" w:sz="0" w:space="0" w:color="auto"/>
          </w:divBdr>
        </w:div>
      </w:divsChild>
    </w:div>
    <w:div w:id="197232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OG91E4c2dVA" TargetMode="Externa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ogle.com.lb/url?sa=i&amp;rct=j&amp;q=&amp;esrc=s&amp;source=images&amp;cd=&amp;cad=rja&amp;uact=8&amp;ved=0ahUKEwijvtOoqeDKAhVJLhoKHavAA6kQjRwIBw&amp;url=http://www.edilivre.com/communaute/tag/plan-pour-ecrire-un-livre/&amp;psig=AFQjCNEVQ6KqNsL2ZglBjfqxqWXDA-4zpA&amp;ust=145475136132578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lb/url?sa=i&amp;rct=j&amp;q=&amp;esrc=s&amp;source=images&amp;cd=&amp;cad=rja&amp;uact=8&amp;ved=0ahUKEwj-p5WDp-DKAhVCOhoKHfzoAtgQjRwIBw&amp;url=http://sanchezalex.free.fr/blog/?m=200709&amp;psig=AFQjCNHnixyjni7s1bsDlP7THNFZC8WAmA&amp;ust=145475075401296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http://www.google.com.lb/url?sa=i&amp;rct=j&amp;q=&amp;esrc=s&amp;source=images&amp;cd=&amp;cad=rja&amp;uact=8&amp;ved=0ahUKEwjv6cvDpuDKAhVDLhoKHcGQC7EQjRwIBw&amp;url=http://www.123rf.com/photo_8102133_thought-or-speech-bubble-could-be-used-as-a-text-space-or-in-a-comic-strip.html&amp;bvm=bv.113370389,d.ZWU&amp;psig=AFQjCNETl7oX6gZsQ0waN6TB_s0VTBLY9g&amp;ust=1454750617745872" TargetMode="External"/><Relationship Id="rId14" Type="http://schemas.openxmlformats.org/officeDocument/2006/relationships/hyperlink" Target="https://www.google.com.lb/url?sa=i&amp;rct=j&amp;q=&amp;esrc=s&amp;source=images&amp;cd=&amp;cad=rja&amp;uact=8&amp;ved=&amp;url=https://www.youtube.com/watch?v=Vy5Yr4vL5zA&amp;psig=AFQjCNHZklvjGz7R0U8DAZQ6DaE6QmWBpQ&amp;ust=145475103604144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9C1F2-A1DD-4CD1-A668-106EA47F3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delivrande3</dc:creator>
  <cp:keywords/>
  <dc:description/>
  <cp:lastModifiedBy>Dany</cp:lastModifiedBy>
  <cp:revision>12</cp:revision>
  <cp:lastPrinted>2015-11-29T17:09:00Z</cp:lastPrinted>
  <dcterms:created xsi:type="dcterms:W3CDTF">2020-03-18T10:39:00Z</dcterms:created>
  <dcterms:modified xsi:type="dcterms:W3CDTF">2020-03-19T14:48:00Z</dcterms:modified>
</cp:coreProperties>
</file>