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21" w:rsidRPr="00B95721" w:rsidRDefault="00B95721" w:rsidP="00B95721">
      <w:pPr>
        <w:tabs>
          <w:tab w:val="left" w:pos="7380"/>
        </w:tabs>
        <w:bidi/>
        <w:spacing w:after="120" w:line="240" w:lineRule="auto"/>
        <w:ind w:left="0"/>
        <w:jc w:val="both"/>
        <w:rPr>
          <w:rFonts w:ascii="Calibri" w:eastAsia="Times New Roman" w:hAnsi="Calibri" w:cs="Arial"/>
          <w:sz w:val="28"/>
          <w:szCs w:val="28"/>
          <w:rtl/>
          <w:lang w:bidi="ar-LB"/>
        </w:rPr>
      </w:pPr>
      <w:r w:rsidRPr="00B95721">
        <w:rPr>
          <w:rFonts w:ascii="Calibri" w:eastAsia="Times New Roman" w:hAnsi="Calibri" w:cs="Arial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4151BC99" wp14:editId="77BD1AFC">
            <wp:simplePos x="0" y="0"/>
            <wp:positionH relativeFrom="column">
              <wp:posOffset>1006475</wp:posOffset>
            </wp:positionH>
            <wp:positionV relativeFrom="paragraph">
              <wp:posOffset>-146685</wp:posOffset>
            </wp:positionV>
            <wp:extent cx="536575" cy="694690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721">
        <w:rPr>
          <w:rFonts w:ascii="Calibri" w:eastAsia="Times New Roman" w:hAnsi="Calibri" w:cs="Arial" w:hint="cs"/>
          <w:b/>
          <w:bCs/>
          <w:sz w:val="28"/>
          <w:szCs w:val="28"/>
          <w:rtl/>
          <w:lang w:bidi="ar-LB"/>
        </w:rPr>
        <w:t>مدرسة راهبات الدّومينيكان</w:t>
      </w:r>
      <w:r w:rsidRPr="00B95721">
        <w:rPr>
          <w:rFonts w:ascii="Calibri" w:eastAsia="Times New Roman" w:hAnsi="Calibri" w:cs="Arial"/>
          <w:b/>
          <w:bCs/>
          <w:sz w:val="28"/>
          <w:szCs w:val="28"/>
          <w:lang w:bidi="ar-LB"/>
        </w:rPr>
        <w:t xml:space="preserve"> </w:t>
      </w:r>
      <w:r w:rsidRPr="00B95721">
        <w:rPr>
          <w:rFonts w:ascii="Calibri" w:eastAsia="Times New Roman" w:hAnsi="Calibri" w:cs="Arial" w:hint="cs"/>
          <w:b/>
          <w:bCs/>
          <w:sz w:val="28"/>
          <w:szCs w:val="28"/>
          <w:rtl/>
          <w:lang w:bidi="ar-LB"/>
        </w:rPr>
        <w:t xml:space="preserve">لسيّدة الدّاليفراند </w:t>
      </w:r>
      <w:r w:rsidRPr="00B95721">
        <w:rPr>
          <w:rFonts w:ascii="Calibri" w:eastAsia="Times New Roman" w:hAnsi="Calibri" w:cs="Arial"/>
          <w:b/>
          <w:bCs/>
          <w:sz w:val="28"/>
          <w:szCs w:val="28"/>
          <w:rtl/>
          <w:lang w:bidi="ar-LB"/>
        </w:rPr>
        <w:t>–</w:t>
      </w:r>
      <w:r w:rsidRPr="00B95721">
        <w:rPr>
          <w:rFonts w:ascii="Calibri" w:eastAsia="Times New Roman" w:hAnsi="Calibri" w:cs="Arial" w:hint="cs"/>
          <w:b/>
          <w:bCs/>
          <w:sz w:val="28"/>
          <w:szCs w:val="28"/>
          <w:rtl/>
          <w:lang w:bidi="ar-LB"/>
        </w:rPr>
        <w:t xml:space="preserve"> عاريا</w:t>
      </w:r>
      <w:r w:rsidRPr="00B95721">
        <w:rPr>
          <w:rFonts w:ascii="Calibri" w:eastAsia="Times New Roman" w:hAnsi="Calibri" w:cs="Arial" w:hint="cs"/>
          <w:sz w:val="28"/>
          <w:szCs w:val="28"/>
          <w:rtl/>
          <w:lang w:bidi="ar-LB"/>
        </w:rPr>
        <w:tab/>
      </w:r>
    </w:p>
    <w:p w:rsidR="00403CCD" w:rsidRDefault="00403CCD" w:rsidP="00207289">
      <w:pPr>
        <w:tabs>
          <w:tab w:val="left" w:pos="8715"/>
        </w:tabs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:rsidR="00403CCD" w:rsidRDefault="00403CCD" w:rsidP="00403CCD">
      <w:pPr>
        <w:tabs>
          <w:tab w:val="left" w:pos="8715"/>
        </w:tabs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1.أقرأُ النّصّ، ثمَّ أُجيبُ عن الأسئلة اللّاحقة:</w:t>
      </w:r>
    </w:p>
    <w:p w:rsidR="00403CCD" w:rsidRDefault="00222497" w:rsidP="007156F8">
      <w:pPr>
        <w:tabs>
          <w:tab w:val="left" w:pos="-23"/>
        </w:tabs>
        <w:bidi/>
        <w:ind w:left="119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  <w:t xml:space="preserve">       </w:t>
      </w:r>
      <w:r w:rsidR="007156F8">
        <w:rPr>
          <w:rFonts w:ascii="Traditional Arabic" w:hAnsi="Traditional Arabic" w:cs="Traditional Arabic" w:hint="cs"/>
          <w:sz w:val="40"/>
          <w:szCs w:val="40"/>
          <w:rtl/>
        </w:rPr>
        <w:t>مُزيّنُ</w:t>
      </w:r>
      <w:r w:rsidR="00403CCD">
        <w:rPr>
          <w:rFonts w:ascii="Traditional Arabic" w:hAnsi="Traditional Arabic" w:cs="Traditional Arabic" w:hint="cs"/>
          <w:sz w:val="40"/>
          <w:szCs w:val="40"/>
          <w:rtl/>
        </w:rPr>
        <w:t xml:space="preserve"> شعري من أمهرِ المزيّنينَ في مدينتنا. يغصُّ محلُّهُ بالزُّبُنِ. فيما مَحلّاتُ سائرِ ال</w:t>
      </w:r>
      <w:r w:rsidR="007156F8">
        <w:rPr>
          <w:rFonts w:ascii="Traditional Arabic" w:hAnsi="Traditional Arabic" w:cs="Traditional Arabic" w:hint="cs"/>
          <w:sz w:val="40"/>
          <w:szCs w:val="40"/>
          <w:rtl/>
        </w:rPr>
        <w:t>مزيّنين</w:t>
      </w:r>
      <w:r w:rsidR="00403CCD">
        <w:rPr>
          <w:rFonts w:ascii="Traditional Arabic" w:hAnsi="Traditional Arabic" w:cs="Traditional Arabic" w:hint="cs"/>
          <w:sz w:val="40"/>
          <w:szCs w:val="40"/>
          <w:rtl/>
        </w:rPr>
        <w:t xml:space="preserve"> تكادُ تكونُ فارغةً. في محلّهِ مقاعِدُ متناسقةٌ يجلِسُ عليها عددٌ من النّساءِ المصطَحِباتِ أولادَهنَّ والمنتظراتِ كلٍّ منه</w:t>
      </w:r>
      <w:r w:rsidR="000579FE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>نّ</w:t>
      </w:r>
      <w:r w:rsidR="000579FE" w:rsidRPr="000579FE">
        <w:rPr>
          <w:rFonts w:hint="cs"/>
          <w:rtl/>
        </w:rPr>
        <w:t xml:space="preserve"> </w:t>
      </w:r>
      <w:r w:rsidR="000579FE" w:rsidRPr="000579FE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>دورَ</w:t>
      </w:r>
      <w:r w:rsidR="000579FE">
        <w:rPr>
          <w:rFonts w:ascii="Traditional Arabic" w:hAnsi="Traditional Arabic" w:cs="Traditional Arabic" w:hint="cs"/>
          <w:sz w:val="40"/>
          <w:szCs w:val="40"/>
          <w:rtl/>
          <w:lang w:bidi="ar-LB"/>
        </w:rPr>
        <w:t>ها</w:t>
      </w:r>
      <w:r w:rsidR="007156F8">
        <w:rPr>
          <w:rFonts w:ascii="Traditional Arabic" w:hAnsi="Traditional Arabic" w:cs="Traditional Arabic" w:hint="cs"/>
          <w:sz w:val="40"/>
          <w:szCs w:val="40"/>
          <w:rtl/>
        </w:rPr>
        <w:t>. لا رجال</w:t>
      </w:r>
      <w:r w:rsidR="00403CCD">
        <w:rPr>
          <w:rFonts w:ascii="Traditional Arabic" w:hAnsi="Traditional Arabic" w:cs="Traditional Arabic" w:hint="cs"/>
          <w:sz w:val="40"/>
          <w:szCs w:val="40"/>
          <w:rtl/>
        </w:rPr>
        <w:t xml:space="preserve"> في هذا ا</w:t>
      </w:r>
      <w:r w:rsidR="000579FE">
        <w:rPr>
          <w:rFonts w:ascii="Traditional Arabic" w:hAnsi="Traditional Arabic" w:cs="Traditional Arabic" w:hint="cs"/>
          <w:sz w:val="40"/>
          <w:szCs w:val="40"/>
          <w:rtl/>
        </w:rPr>
        <w:t>لمحلِّ ولا بنات صغيرات</w:t>
      </w:r>
      <w:r w:rsidR="00403CCD">
        <w:rPr>
          <w:rFonts w:ascii="Traditional Arabic" w:hAnsi="Traditional Arabic" w:cs="Traditional Arabic" w:hint="cs"/>
          <w:sz w:val="40"/>
          <w:szCs w:val="40"/>
          <w:rtl/>
        </w:rPr>
        <w:t>. أجلِسُ على كرسيٍّ قُربَ أولادٍ مُهذّبينَ مُرتّبينَ، أُشاهِدُ الخزائِنَ المليئ</w:t>
      </w:r>
      <w:r>
        <w:rPr>
          <w:rFonts w:ascii="Traditional Arabic" w:hAnsi="Traditional Arabic" w:cs="Traditional Arabic" w:hint="cs"/>
          <w:sz w:val="40"/>
          <w:szCs w:val="40"/>
          <w:rtl/>
        </w:rPr>
        <w:t>َةَ بالعطورِ وأدواتِ التّجميلِ. وأرى في الزّوايا مشاجِبَ لتعليقِ المعاطفِ...</w:t>
      </w:r>
    </w:p>
    <w:p w:rsidR="00222497" w:rsidRDefault="00222497" w:rsidP="00222497">
      <w:pPr>
        <w:pStyle w:val="ListParagraph"/>
        <w:numPr>
          <w:ilvl w:val="0"/>
          <w:numId w:val="42"/>
        </w:numPr>
        <w:tabs>
          <w:tab w:val="left" w:pos="8715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 w:rsidRPr="0022249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ضع خطَّا تحتَ الأسماء الد</w:t>
      </w:r>
      <w:r w:rsidR="007156F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Pr="0022249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الة على الجمع.(جمع مذكّر سالم، جمع مؤنّث سالم، جمع تكسير).</w:t>
      </w:r>
    </w:p>
    <w:p w:rsidR="00222497" w:rsidRDefault="00222497" w:rsidP="00222497">
      <w:pPr>
        <w:pStyle w:val="ListParagraph"/>
        <w:numPr>
          <w:ilvl w:val="0"/>
          <w:numId w:val="42"/>
        </w:numPr>
        <w:tabs>
          <w:tab w:val="left" w:pos="8715"/>
        </w:tabs>
        <w:bidi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املأ الجدول التّالي:</w:t>
      </w:r>
    </w:p>
    <w:tbl>
      <w:tblPr>
        <w:tblStyle w:val="TableGrid"/>
        <w:bidiVisual/>
        <w:tblW w:w="0" w:type="auto"/>
        <w:tblInd w:w="482" w:type="dxa"/>
        <w:tblLook w:val="04A0" w:firstRow="1" w:lastRow="0" w:firstColumn="1" w:lastColumn="0" w:noHBand="0" w:noVBand="1"/>
      </w:tblPr>
      <w:tblGrid>
        <w:gridCol w:w="1697"/>
        <w:gridCol w:w="1694"/>
        <w:gridCol w:w="1702"/>
        <w:gridCol w:w="1695"/>
        <w:gridCol w:w="1718"/>
        <w:gridCol w:w="1695"/>
      </w:tblGrid>
      <w:tr w:rsidR="00222497" w:rsidTr="00222497">
        <w:tc>
          <w:tcPr>
            <w:tcW w:w="1780" w:type="dxa"/>
          </w:tcPr>
          <w:p w:rsidR="00222497" w:rsidRDefault="00222497" w:rsidP="00F10D40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جمع المذكّر سالم</w:t>
            </w:r>
          </w:p>
        </w:tc>
        <w:tc>
          <w:tcPr>
            <w:tcW w:w="1780" w:type="dxa"/>
          </w:tcPr>
          <w:p w:rsidR="00222497" w:rsidRDefault="00222497" w:rsidP="00F10D40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مُفرَدُهُ</w:t>
            </w:r>
          </w:p>
        </w:tc>
        <w:tc>
          <w:tcPr>
            <w:tcW w:w="1780" w:type="dxa"/>
          </w:tcPr>
          <w:p w:rsidR="00222497" w:rsidRDefault="00222497" w:rsidP="00F10D40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جمع المؤنّث السّالم</w:t>
            </w:r>
          </w:p>
        </w:tc>
        <w:tc>
          <w:tcPr>
            <w:tcW w:w="1781" w:type="dxa"/>
          </w:tcPr>
          <w:p w:rsidR="00222497" w:rsidRDefault="000579FE" w:rsidP="00F10D40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مفردُ</w:t>
            </w:r>
            <w:r w:rsidR="00222497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هُ</w:t>
            </w:r>
          </w:p>
        </w:tc>
        <w:tc>
          <w:tcPr>
            <w:tcW w:w="1781" w:type="dxa"/>
          </w:tcPr>
          <w:p w:rsidR="00222497" w:rsidRDefault="00F10D40" w:rsidP="00F10D40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جمع التكسير</w:t>
            </w:r>
          </w:p>
        </w:tc>
        <w:tc>
          <w:tcPr>
            <w:tcW w:w="1781" w:type="dxa"/>
          </w:tcPr>
          <w:p w:rsidR="00222497" w:rsidRDefault="00F10D40" w:rsidP="00F10D40">
            <w:pPr>
              <w:pStyle w:val="ListParagraph"/>
              <w:tabs>
                <w:tab w:val="left" w:pos="8715"/>
              </w:tabs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مفرد</w:t>
            </w:r>
            <w:r w:rsidR="000579F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هُ</w:t>
            </w: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  <w:tr w:rsidR="00222497" w:rsidTr="00222497"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0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81" w:type="dxa"/>
          </w:tcPr>
          <w:p w:rsidR="00222497" w:rsidRDefault="00222497" w:rsidP="00222497">
            <w:pPr>
              <w:pStyle w:val="ListParagraph"/>
              <w:tabs>
                <w:tab w:val="left" w:pos="8715"/>
              </w:tabs>
              <w:bidi/>
              <w:ind w:left="0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</w:tr>
    </w:tbl>
    <w:p w:rsidR="00403CCD" w:rsidRDefault="007156F8" w:rsidP="007156F8">
      <w:pPr>
        <w:tabs>
          <w:tab w:val="left" w:pos="8715"/>
        </w:tabs>
        <w:bidi/>
        <w:ind w:left="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ج. ثنِّ</w:t>
      </w:r>
      <w:r w:rsidR="00F10D40" w:rsidRPr="00F10D4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ثمَّ اجمع</w:t>
      </w:r>
    </w:p>
    <w:p w:rsidR="00F10D40" w:rsidRDefault="00F10D40" w:rsidP="007156F8">
      <w:pPr>
        <w:pStyle w:val="ListParagraph"/>
        <w:numPr>
          <w:ilvl w:val="0"/>
          <w:numId w:val="43"/>
        </w:numPr>
        <w:tabs>
          <w:tab w:val="left" w:pos="8715"/>
        </w:tabs>
        <w:bidi/>
        <w:ind w:left="402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هذا </w:t>
      </w:r>
      <w:r w:rsidR="007156F8">
        <w:rPr>
          <w:rFonts w:ascii="Traditional Arabic" w:hAnsi="Traditional Arabic" w:cs="Traditional Arabic" w:hint="cs"/>
          <w:sz w:val="40"/>
          <w:szCs w:val="40"/>
          <w:rtl/>
        </w:rPr>
        <w:t>مزيّنٌ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ماهرٌ.</w:t>
      </w:r>
    </w:p>
    <w:p w:rsidR="00F10D40" w:rsidRDefault="00F10D40" w:rsidP="00F10D40">
      <w:pPr>
        <w:pStyle w:val="ListParagraph"/>
        <w:tabs>
          <w:tab w:val="center" w:leader="underscore" w:pos="10206"/>
        </w:tabs>
        <w:bidi/>
        <w:ind w:left="828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</w:p>
    <w:p w:rsidR="00F10D40" w:rsidRDefault="00F10D40" w:rsidP="00F10D40">
      <w:pPr>
        <w:pStyle w:val="ListParagraph"/>
        <w:tabs>
          <w:tab w:val="center" w:leader="underscore" w:pos="10206"/>
        </w:tabs>
        <w:bidi/>
        <w:ind w:left="828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</w:p>
    <w:p w:rsidR="00F10D40" w:rsidRDefault="007156F8" w:rsidP="007156F8">
      <w:pPr>
        <w:pStyle w:val="ListParagraph"/>
        <w:numPr>
          <w:ilvl w:val="0"/>
          <w:numId w:val="43"/>
        </w:numPr>
        <w:tabs>
          <w:tab w:val="center" w:leader="underscore" w:pos="10206"/>
        </w:tabs>
        <w:bidi/>
        <w:ind w:left="544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اصطَحَبتِ الأمُّ الولَدَ</w:t>
      </w:r>
      <w:r w:rsidR="00F10D40">
        <w:rPr>
          <w:rFonts w:ascii="Traditional Arabic" w:hAnsi="Traditional Arabic" w:cs="Traditional Arabic" w:hint="cs"/>
          <w:sz w:val="40"/>
          <w:szCs w:val="40"/>
          <w:rtl/>
        </w:rPr>
        <w:t xml:space="preserve"> إلى مَحلِّ ال</w:t>
      </w:r>
      <w:r>
        <w:rPr>
          <w:rFonts w:ascii="Traditional Arabic" w:hAnsi="Traditional Arabic" w:cs="Traditional Arabic" w:hint="cs"/>
          <w:sz w:val="40"/>
          <w:szCs w:val="40"/>
          <w:rtl/>
        </w:rPr>
        <w:t>تّزيينِ</w:t>
      </w:r>
      <w:r w:rsidR="00F10D40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F10D40" w:rsidRDefault="00F10D40" w:rsidP="00F10D40">
      <w:pPr>
        <w:pStyle w:val="ListParagraph"/>
        <w:tabs>
          <w:tab w:val="center" w:leader="underscore" w:pos="10206"/>
        </w:tabs>
        <w:bidi/>
        <w:ind w:left="544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</w:p>
    <w:p w:rsidR="00F10D40" w:rsidRDefault="00F10D40" w:rsidP="00F10D40">
      <w:pPr>
        <w:pStyle w:val="ListParagraph"/>
        <w:tabs>
          <w:tab w:val="center" w:leader="underscore" w:pos="10206"/>
        </w:tabs>
        <w:bidi/>
        <w:ind w:left="544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ab/>
      </w:r>
    </w:p>
    <w:p w:rsidR="00F10D40" w:rsidRPr="00F10D40" w:rsidRDefault="00F10D40" w:rsidP="00F10D40">
      <w:pPr>
        <w:pStyle w:val="ListParagraph"/>
        <w:tabs>
          <w:tab w:val="center" w:leader="underscore" w:pos="10206"/>
        </w:tabs>
        <w:bidi/>
        <w:ind w:left="544"/>
        <w:rPr>
          <w:rFonts w:ascii="Traditional Arabic" w:hAnsi="Traditional Arabic" w:cs="Traditional Arabic"/>
          <w:sz w:val="40"/>
          <w:szCs w:val="40"/>
          <w:rtl/>
        </w:rPr>
      </w:pPr>
    </w:p>
    <w:sectPr w:rsidR="00F10D40" w:rsidRPr="00F10D40" w:rsidSect="00B95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61" w:rsidRDefault="00633E61" w:rsidP="005C1E1D">
      <w:pPr>
        <w:spacing w:after="0" w:line="240" w:lineRule="auto"/>
      </w:pPr>
      <w:r>
        <w:separator/>
      </w:r>
    </w:p>
  </w:endnote>
  <w:endnote w:type="continuationSeparator" w:id="0">
    <w:p w:rsidR="00633E61" w:rsidRDefault="00633E61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61" w:rsidRDefault="00633E61" w:rsidP="005C1E1D">
      <w:pPr>
        <w:spacing w:after="0" w:line="240" w:lineRule="auto"/>
      </w:pPr>
      <w:r>
        <w:separator/>
      </w:r>
    </w:p>
  </w:footnote>
  <w:footnote w:type="continuationSeparator" w:id="0">
    <w:p w:rsidR="00633E61" w:rsidRDefault="00633E61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633E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633E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633E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D1C"/>
    <w:multiLevelType w:val="hybridMultilevel"/>
    <w:tmpl w:val="85860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C5C"/>
    <w:multiLevelType w:val="hybridMultilevel"/>
    <w:tmpl w:val="24900CF2"/>
    <w:lvl w:ilvl="0" w:tplc="EF7E5ED6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" w15:restartNumberingAfterBreak="0">
    <w:nsid w:val="071438A7"/>
    <w:multiLevelType w:val="hybridMultilevel"/>
    <w:tmpl w:val="523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2E1B"/>
    <w:multiLevelType w:val="hybridMultilevel"/>
    <w:tmpl w:val="282C718E"/>
    <w:lvl w:ilvl="0" w:tplc="E49A9B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849CF"/>
    <w:multiLevelType w:val="hybridMultilevel"/>
    <w:tmpl w:val="BF0E3496"/>
    <w:lvl w:ilvl="0" w:tplc="B86241A4">
      <w:start w:val="1"/>
      <w:numFmt w:val="arabicAlpha"/>
      <w:lvlText w:val="%1.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9912D1F"/>
    <w:multiLevelType w:val="hybridMultilevel"/>
    <w:tmpl w:val="B5EEE10A"/>
    <w:lvl w:ilvl="0" w:tplc="FA4E360C">
      <w:numFmt w:val="decimalFullWidth"/>
      <w:lvlText w:val="%1-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9B22A0"/>
    <w:multiLevelType w:val="hybridMultilevel"/>
    <w:tmpl w:val="BF804042"/>
    <w:lvl w:ilvl="0" w:tplc="75C6A412">
      <w:start w:val="1"/>
      <w:numFmt w:val="decimal"/>
      <w:lvlText w:val="%1.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 w15:restartNumberingAfterBreak="0">
    <w:nsid w:val="0CB419CD"/>
    <w:multiLevelType w:val="hybridMultilevel"/>
    <w:tmpl w:val="B4C220E2"/>
    <w:lvl w:ilvl="0" w:tplc="07C6ACC6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1167462A"/>
    <w:multiLevelType w:val="hybridMultilevel"/>
    <w:tmpl w:val="D3CCC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62A4A"/>
    <w:multiLevelType w:val="hybridMultilevel"/>
    <w:tmpl w:val="865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80D09"/>
    <w:multiLevelType w:val="hybridMultilevel"/>
    <w:tmpl w:val="C25E2B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E037A"/>
    <w:multiLevelType w:val="hybridMultilevel"/>
    <w:tmpl w:val="559EE03E"/>
    <w:lvl w:ilvl="0" w:tplc="3D02F2D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65D"/>
    <w:multiLevelType w:val="hybridMultilevel"/>
    <w:tmpl w:val="E8860350"/>
    <w:lvl w:ilvl="0" w:tplc="B8949208">
      <w:numFmt w:val="decimalFullWidth"/>
      <w:lvlText w:val="%1-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A80EAC"/>
    <w:multiLevelType w:val="hybridMultilevel"/>
    <w:tmpl w:val="6F0A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3C41"/>
    <w:multiLevelType w:val="hybridMultilevel"/>
    <w:tmpl w:val="E8165B98"/>
    <w:lvl w:ilvl="0" w:tplc="F07C589C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23E075D8"/>
    <w:multiLevelType w:val="hybridMultilevel"/>
    <w:tmpl w:val="C7EC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C0637"/>
    <w:multiLevelType w:val="hybridMultilevel"/>
    <w:tmpl w:val="BD805772"/>
    <w:lvl w:ilvl="0" w:tplc="4EA21284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8234FB"/>
    <w:multiLevelType w:val="hybridMultilevel"/>
    <w:tmpl w:val="0C043914"/>
    <w:lvl w:ilvl="0" w:tplc="48FECC88">
      <w:start w:val="1"/>
      <w:numFmt w:val="arabicAlpha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F532EB3"/>
    <w:multiLevelType w:val="hybridMultilevel"/>
    <w:tmpl w:val="1AFC97C2"/>
    <w:lvl w:ilvl="0" w:tplc="41A85778">
      <w:start w:val="1"/>
      <w:numFmt w:val="decimal"/>
      <w:lvlText w:val="%1."/>
      <w:lvlJc w:val="left"/>
      <w:pPr>
        <w:ind w:left="1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9" w15:restartNumberingAfterBreak="0">
    <w:nsid w:val="3A1C7C00"/>
    <w:multiLevelType w:val="hybridMultilevel"/>
    <w:tmpl w:val="0462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305"/>
    <w:multiLevelType w:val="hybridMultilevel"/>
    <w:tmpl w:val="51A6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C17E0"/>
    <w:multiLevelType w:val="hybridMultilevel"/>
    <w:tmpl w:val="373C67A0"/>
    <w:lvl w:ilvl="0" w:tplc="040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1CD204A"/>
    <w:multiLevelType w:val="hybridMultilevel"/>
    <w:tmpl w:val="F2B22C30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42DD498F"/>
    <w:multiLevelType w:val="hybridMultilevel"/>
    <w:tmpl w:val="23A036BA"/>
    <w:lvl w:ilvl="0" w:tplc="94FABD7E">
      <w:start w:val="1"/>
      <w:numFmt w:val="decimal"/>
      <w:lvlText w:val="%1."/>
      <w:lvlJc w:val="left"/>
      <w:pPr>
        <w:ind w:left="2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5" w:hanging="360"/>
      </w:pPr>
    </w:lvl>
    <w:lvl w:ilvl="2" w:tplc="0409001B" w:tentative="1">
      <w:start w:val="1"/>
      <w:numFmt w:val="lowerRoman"/>
      <w:lvlText w:val="%3."/>
      <w:lvlJc w:val="right"/>
      <w:pPr>
        <w:ind w:left="3745" w:hanging="180"/>
      </w:pPr>
    </w:lvl>
    <w:lvl w:ilvl="3" w:tplc="0409000F" w:tentative="1">
      <w:start w:val="1"/>
      <w:numFmt w:val="decimal"/>
      <w:lvlText w:val="%4."/>
      <w:lvlJc w:val="left"/>
      <w:pPr>
        <w:ind w:left="4465" w:hanging="360"/>
      </w:pPr>
    </w:lvl>
    <w:lvl w:ilvl="4" w:tplc="04090019" w:tentative="1">
      <w:start w:val="1"/>
      <w:numFmt w:val="lowerLetter"/>
      <w:lvlText w:val="%5."/>
      <w:lvlJc w:val="left"/>
      <w:pPr>
        <w:ind w:left="5185" w:hanging="360"/>
      </w:pPr>
    </w:lvl>
    <w:lvl w:ilvl="5" w:tplc="0409001B" w:tentative="1">
      <w:start w:val="1"/>
      <w:numFmt w:val="lowerRoman"/>
      <w:lvlText w:val="%6."/>
      <w:lvlJc w:val="right"/>
      <w:pPr>
        <w:ind w:left="5905" w:hanging="180"/>
      </w:pPr>
    </w:lvl>
    <w:lvl w:ilvl="6" w:tplc="0409000F" w:tentative="1">
      <w:start w:val="1"/>
      <w:numFmt w:val="decimal"/>
      <w:lvlText w:val="%7."/>
      <w:lvlJc w:val="left"/>
      <w:pPr>
        <w:ind w:left="6625" w:hanging="360"/>
      </w:pPr>
    </w:lvl>
    <w:lvl w:ilvl="7" w:tplc="04090019" w:tentative="1">
      <w:start w:val="1"/>
      <w:numFmt w:val="lowerLetter"/>
      <w:lvlText w:val="%8."/>
      <w:lvlJc w:val="left"/>
      <w:pPr>
        <w:ind w:left="7345" w:hanging="360"/>
      </w:pPr>
    </w:lvl>
    <w:lvl w:ilvl="8" w:tplc="0409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24" w15:restartNumberingAfterBreak="0">
    <w:nsid w:val="432F2DED"/>
    <w:multiLevelType w:val="hybridMultilevel"/>
    <w:tmpl w:val="54829790"/>
    <w:lvl w:ilvl="0" w:tplc="C546A5A6">
      <w:numFmt w:val="decimalFullWidth"/>
      <w:lvlText w:val="%1-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E43F5B"/>
    <w:multiLevelType w:val="hybridMultilevel"/>
    <w:tmpl w:val="ED96353E"/>
    <w:lvl w:ilvl="0" w:tplc="66E27B4E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F950D9"/>
    <w:multiLevelType w:val="hybridMultilevel"/>
    <w:tmpl w:val="480660B8"/>
    <w:lvl w:ilvl="0" w:tplc="DC4CE89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F65F39"/>
    <w:multiLevelType w:val="hybridMultilevel"/>
    <w:tmpl w:val="A7A86D86"/>
    <w:lvl w:ilvl="0" w:tplc="AAE48898">
      <w:start w:val="1"/>
      <w:numFmt w:val="bullet"/>
      <w:lvlText w:val="-"/>
      <w:lvlJc w:val="left"/>
      <w:pPr>
        <w:ind w:left="1482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8" w15:restartNumberingAfterBreak="0">
    <w:nsid w:val="57577984"/>
    <w:multiLevelType w:val="hybridMultilevel"/>
    <w:tmpl w:val="41E42EE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 w15:restartNumberingAfterBreak="0">
    <w:nsid w:val="5D0315A4"/>
    <w:multiLevelType w:val="hybridMultilevel"/>
    <w:tmpl w:val="8EF0F9D4"/>
    <w:lvl w:ilvl="0" w:tplc="80FA813E">
      <w:start w:val="1"/>
      <w:numFmt w:val="arabicAlpha"/>
      <w:lvlText w:val="%1."/>
      <w:lvlJc w:val="left"/>
      <w:pPr>
        <w:ind w:left="18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0" w15:restartNumberingAfterBreak="0">
    <w:nsid w:val="5E1935DC"/>
    <w:multiLevelType w:val="hybridMultilevel"/>
    <w:tmpl w:val="E3F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4282"/>
    <w:multiLevelType w:val="hybridMultilevel"/>
    <w:tmpl w:val="E15AF206"/>
    <w:lvl w:ilvl="0" w:tplc="90B62278">
      <w:start w:val="1"/>
      <w:numFmt w:val="arabicAlpha"/>
      <w:lvlText w:val="%1."/>
      <w:lvlJc w:val="left"/>
      <w:pPr>
        <w:ind w:left="4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2" w:hanging="360"/>
      </w:pPr>
    </w:lvl>
    <w:lvl w:ilvl="2" w:tplc="0409001B" w:tentative="1">
      <w:start w:val="1"/>
      <w:numFmt w:val="lowerRoman"/>
      <w:lvlText w:val="%3."/>
      <w:lvlJc w:val="right"/>
      <w:pPr>
        <w:ind w:left="1562" w:hanging="180"/>
      </w:pPr>
    </w:lvl>
    <w:lvl w:ilvl="3" w:tplc="0409000F" w:tentative="1">
      <w:start w:val="1"/>
      <w:numFmt w:val="decimal"/>
      <w:lvlText w:val="%4."/>
      <w:lvlJc w:val="left"/>
      <w:pPr>
        <w:ind w:left="2282" w:hanging="360"/>
      </w:pPr>
    </w:lvl>
    <w:lvl w:ilvl="4" w:tplc="04090019" w:tentative="1">
      <w:start w:val="1"/>
      <w:numFmt w:val="lowerLetter"/>
      <w:lvlText w:val="%5."/>
      <w:lvlJc w:val="left"/>
      <w:pPr>
        <w:ind w:left="3002" w:hanging="360"/>
      </w:pPr>
    </w:lvl>
    <w:lvl w:ilvl="5" w:tplc="0409001B" w:tentative="1">
      <w:start w:val="1"/>
      <w:numFmt w:val="lowerRoman"/>
      <w:lvlText w:val="%6."/>
      <w:lvlJc w:val="right"/>
      <w:pPr>
        <w:ind w:left="3722" w:hanging="180"/>
      </w:pPr>
    </w:lvl>
    <w:lvl w:ilvl="6" w:tplc="0409000F" w:tentative="1">
      <w:start w:val="1"/>
      <w:numFmt w:val="decimal"/>
      <w:lvlText w:val="%7."/>
      <w:lvlJc w:val="left"/>
      <w:pPr>
        <w:ind w:left="4442" w:hanging="360"/>
      </w:pPr>
    </w:lvl>
    <w:lvl w:ilvl="7" w:tplc="04090019" w:tentative="1">
      <w:start w:val="1"/>
      <w:numFmt w:val="lowerLetter"/>
      <w:lvlText w:val="%8."/>
      <w:lvlJc w:val="left"/>
      <w:pPr>
        <w:ind w:left="5162" w:hanging="360"/>
      </w:pPr>
    </w:lvl>
    <w:lvl w:ilvl="8" w:tplc="040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32" w15:restartNumberingAfterBreak="0">
    <w:nsid w:val="5FBB5E2F"/>
    <w:multiLevelType w:val="hybridMultilevel"/>
    <w:tmpl w:val="F5765112"/>
    <w:lvl w:ilvl="0" w:tplc="8608680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065F3"/>
    <w:multiLevelType w:val="hybridMultilevel"/>
    <w:tmpl w:val="2826AFF2"/>
    <w:lvl w:ilvl="0" w:tplc="3348E1F6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A6DF7"/>
    <w:multiLevelType w:val="hybridMultilevel"/>
    <w:tmpl w:val="FB8E0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346F58"/>
    <w:multiLevelType w:val="hybridMultilevel"/>
    <w:tmpl w:val="BE322C66"/>
    <w:lvl w:ilvl="0" w:tplc="8A5C55F6">
      <w:start w:val="1"/>
      <w:numFmt w:val="bullet"/>
      <w:lvlText w:val="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3C49"/>
    <w:multiLevelType w:val="hybridMultilevel"/>
    <w:tmpl w:val="231EBBB4"/>
    <w:lvl w:ilvl="0" w:tplc="7226BA56">
      <w:start w:val="1"/>
      <w:numFmt w:val="bullet"/>
      <w:lvlText w:val="-"/>
      <w:lvlJc w:val="left"/>
      <w:pPr>
        <w:ind w:left="21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7" w15:restartNumberingAfterBreak="0">
    <w:nsid w:val="6CC57F6E"/>
    <w:multiLevelType w:val="hybridMultilevel"/>
    <w:tmpl w:val="7CF893E0"/>
    <w:lvl w:ilvl="0" w:tplc="65B6649E">
      <w:start w:val="1"/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8" w15:restartNumberingAfterBreak="0">
    <w:nsid w:val="6F2B0316"/>
    <w:multiLevelType w:val="hybridMultilevel"/>
    <w:tmpl w:val="8B5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D064E"/>
    <w:multiLevelType w:val="hybridMultilevel"/>
    <w:tmpl w:val="0D8ACC1C"/>
    <w:lvl w:ilvl="0" w:tplc="DB7A717A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0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CB"/>
    <w:multiLevelType w:val="hybridMultilevel"/>
    <w:tmpl w:val="1EE0C1C2"/>
    <w:lvl w:ilvl="0" w:tplc="931620DC">
      <w:start w:val="1"/>
      <w:numFmt w:val="bullet"/>
      <w:lvlText w:val="-"/>
      <w:lvlJc w:val="left"/>
      <w:pPr>
        <w:ind w:left="1482" w:hanging="360"/>
      </w:pPr>
      <w:rPr>
        <w:rFonts w:ascii="Traditional Arabic" w:eastAsiaTheme="minorHAnsi" w:hAnsi="Traditional Arabic" w:cs="Traditional Arabic" w:hint="default"/>
        <w:color w:val="00B050"/>
        <w:u w:val="single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2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9"/>
  </w:num>
  <w:num w:numId="4">
    <w:abstractNumId w:val="19"/>
  </w:num>
  <w:num w:numId="5">
    <w:abstractNumId w:val="13"/>
  </w:num>
  <w:num w:numId="6">
    <w:abstractNumId w:val="25"/>
  </w:num>
  <w:num w:numId="7">
    <w:abstractNumId w:val="32"/>
  </w:num>
  <w:num w:numId="8">
    <w:abstractNumId w:val="8"/>
  </w:num>
  <w:num w:numId="9">
    <w:abstractNumId w:val="39"/>
  </w:num>
  <w:num w:numId="10">
    <w:abstractNumId w:val="1"/>
  </w:num>
  <w:num w:numId="11">
    <w:abstractNumId w:val="7"/>
  </w:num>
  <w:num w:numId="12">
    <w:abstractNumId w:val="27"/>
  </w:num>
  <w:num w:numId="13">
    <w:abstractNumId w:val="41"/>
  </w:num>
  <w:num w:numId="14">
    <w:abstractNumId w:val="36"/>
  </w:num>
  <w:num w:numId="15">
    <w:abstractNumId w:val="29"/>
  </w:num>
  <w:num w:numId="16">
    <w:abstractNumId w:val="35"/>
  </w:num>
  <w:num w:numId="17">
    <w:abstractNumId w:val="3"/>
  </w:num>
  <w:num w:numId="18">
    <w:abstractNumId w:val="34"/>
  </w:num>
  <w:num w:numId="19">
    <w:abstractNumId w:val="38"/>
  </w:num>
  <w:num w:numId="20">
    <w:abstractNumId w:val="16"/>
  </w:num>
  <w:num w:numId="21">
    <w:abstractNumId w:val="0"/>
  </w:num>
  <w:num w:numId="22">
    <w:abstractNumId w:val="28"/>
  </w:num>
  <w:num w:numId="23">
    <w:abstractNumId w:val="10"/>
  </w:num>
  <w:num w:numId="24">
    <w:abstractNumId w:val="20"/>
  </w:num>
  <w:num w:numId="25">
    <w:abstractNumId w:val="33"/>
  </w:num>
  <w:num w:numId="26">
    <w:abstractNumId w:val="12"/>
  </w:num>
  <w:num w:numId="27">
    <w:abstractNumId w:val="24"/>
  </w:num>
  <w:num w:numId="28">
    <w:abstractNumId w:val="5"/>
  </w:num>
  <w:num w:numId="29">
    <w:abstractNumId w:val="26"/>
  </w:num>
  <w:num w:numId="30">
    <w:abstractNumId w:val="14"/>
  </w:num>
  <w:num w:numId="31">
    <w:abstractNumId w:val="4"/>
  </w:num>
  <w:num w:numId="32">
    <w:abstractNumId w:val="2"/>
  </w:num>
  <w:num w:numId="33">
    <w:abstractNumId w:val="6"/>
  </w:num>
  <w:num w:numId="34">
    <w:abstractNumId w:val="17"/>
  </w:num>
  <w:num w:numId="35">
    <w:abstractNumId w:val="22"/>
  </w:num>
  <w:num w:numId="36">
    <w:abstractNumId w:val="15"/>
  </w:num>
  <w:num w:numId="37">
    <w:abstractNumId w:val="18"/>
  </w:num>
  <w:num w:numId="38">
    <w:abstractNumId w:val="23"/>
  </w:num>
  <w:num w:numId="39">
    <w:abstractNumId w:val="37"/>
  </w:num>
  <w:num w:numId="40">
    <w:abstractNumId w:val="11"/>
  </w:num>
  <w:num w:numId="41">
    <w:abstractNumId w:val="30"/>
  </w:num>
  <w:num w:numId="42">
    <w:abstractNumId w:val="3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5434"/>
    <w:rsid w:val="000266BE"/>
    <w:rsid w:val="000477FD"/>
    <w:rsid w:val="000579FE"/>
    <w:rsid w:val="00077F1F"/>
    <w:rsid w:val="000E185D"/>
    <w:rsid w:val="000E752B"/>
    <w:rsid w:val="000F076B"/>
    <w:rsid w:val="00117CF4"/>
    <w:rsid w:val="0012248C"/>
    <w:rsid w:val="001228BB"/>
    <w:rsid w:val="00151412"/>
    <w:rsid w:val="00165E39"/>
    <w:rsid w:val="001811A5"/>
    <w:rsid w:val="00186E50"/>
    <w:rsid w:val="00191688"/>
    <w:rsid w:val="001A60BD"/>
    <w:rsid w:val="001D1251"/>
    <w:rsid w:val="001F1F4C"/>
    <w:rsid w:val="001F2307"/>
    <w:rsid w:val="00207289"/>
    <w:rsid w:val="00222497"/>
    <w:rsid w:val="00231D94"/>
    <w:rsid w:val="00234642"/>
    <w:rsid w:val="00262AF9"/>
    <w:rsid w:val="00270FD0"/>
    <w:rsid w:val="0028202B"/>
    <w:rsid w:val="002859F0"/>
    <w:rsid w:val="002A15AB"/>
    <w:rsid w:val="002B08C9"/>
    <w:rsid w:val="002B48CD"/>
    <w:rsid w:val="002F1091"/>
    <w:rsid w:val="0032175E"/>
    <w:rsid w:val="00334A64"/>
    <w:rsid w:val="003739EE"/>
    <w:rsid w:val="00375F14"/>
    <w:rsid w:val="00391DCB"/>
    <w:rsid w:val="003A1FE9"/>
    <w:rsid w:val="003A622B"/>
    <w:rsid w:val="003B0925"/>
    <w:rsid w:val="003D2495"/>
    <w:rsid w:val="003F0B47"/>
    <w:rsid w:val="00403CCD"/>
    <w:rsid w:val="00407196"/>
    <w:rsid w:val="0041221A"/>
    <w:rsid w:val="00424020"/>
    <w:rsid w:val="00453BAD"/>
    <w:rsid w:val="00456378"/>
    <w:rsid w:val="004872DF"/>
    <w:rsid w:val="004A52C7"/>
    <w:rsid w:val="004A7198"/>
    <w:rsid w:val="004B0F13"/>
    <w:rsid w:val="004D2592"/>
    <w:rsid w:val="004F5D7D"/>
    <w:rsid w:val="005048CD"/>
    <w:rsid w:val="00506CC0"/>
    <w:rsid w:val="0053187A"/>
    <w:rsid w:val="00534A4F"/>
    <w:rsid w:val="00534DD2"/>
    <w:rsid w:val="00535AF7"/>
    <w:rsid w:val="00536F69"/>
    <w:rsid w:val="00560AD7"/>
    <w:rsid w:val="00560C63"/>
    <w:rsid w:val="005710D8"/>
    <w:rsid w:val="00573CEC"/>
    <w:rsid w:val="005775E8"/>
    <w:rsid w:val="00581785"/>
    <w:rsid w:val="005B1E9E"/>
    <w:rsid w:val="005C1E1D"/>
    <w:rsid w:val="005C5FEC"/>
    <w:rsid w:val="00621A5B"/>
    <w:rsid w:val="00631506"/>
    <w:rsid w:val="00633E61"/>
    <w:rsid w:val="006508D5"/>
    <w:rsid w:val="006525B3"/>
    <w:rsid w:val="00671ED1"/>
    <w:rsid w:val="006918B5"/>
    <w:rsid w:val="006A4262"/>
    <w:rsid w:val="006D362D"/>
    <w:rsid w:val="006D6B28"/>
    <w:rsid w:val="006D7740"/>
    <w:rsid w:val="006F583B"/>
    <w:rsid w:val="006F62CF"/>
    <w:rsid w:val="007156F8"/>
    <w:rsid w:val="007164E5"/>
    <w:rsid w:val="00726230"/>
    <w:rsid w:val="007329C1"/>
    <w:rsid w:val="00740202"/>
    <w:rsid w:val="00773918"/>
    <w:rsid w:val="007A1EF4"/>
    <w:rsid w:val="008325C4"/>
    <w:rsid w:val="00870798"/>
    <w:rsid w:val="008B58FD"/>
    <w:rsid w:val="008D22C1"/>
    <w:rsid w:val="008E21AD"/>
    <w:rsid w:val="008E2A84"/>
    <w:rsid w:val="008F5089"/>
    <w:rsid w:val="00907911"/>
    <w:rsid w:val="0091152B"/>
    <w:rsid w:val="00922C92"/>
    <w:rsid w:val="00950019"/>
    <w:rsid w:val="00977A6C"/>
    <w:rsid w:val="00997005"/>
    <w:rsid w:val="009A11E8"/>
    <w:rsid w:val="00A062CF"/>
    <w:rsid w:val="00A129F3"/>
    <w:rsid w:val="00A33BEC"/>
    <w:rsid w:val="00A748AC"/>
    <w:rsid w:val="00A95CA5"/>
    <w:rsid w:val="00AB7B60"/>
    <w:rsid w:val="00AD0332"/>
    <w:rsid w:val="00AD4B1E"/>
    <w:rsid w:val="00B25763"/>
    <w:rsid w:val="00B508D0"/>
    <w:rsid w:val="00B80B92"/>
    <w:rsid w:val="00B81325"/>
    <w:rsid w:val="00B91360"/>
    <w:rsid w:val="00B95721"/>
    <w:rsid w:val="00BA3E4B"/>
    <w:rsid w:val="00BB6F5B"/>
    <w:rsid w:val="00BC035F"/>
    <w:rsid w:val="00BD1489"/>
    <w:rsid w:val="00BE1180"/>
    <w:rsid w:val="00BE2F8B"/>
    <w:rsid w:val="00BF01AF"/>
    <w:rsid w:val="00C00448"/>
    <w:rsid w:val="00C108A8"/>
    <w:rsid w:val="00C140D6"/>
    <w:rsid w:val="00C26E80"/>
    <w:rsid w:val="00C50D26"/>
    <w:rsid w:val="00C52D8C"/>
    <w:rsid w:val="00C9629E"/>
    <w:rsid w:val="00CC1F52"/>
    <w:rsid w:val="00CD62FB"/>
    <w:rsid w:val="00CE0905"/>
    <w:rsid w:val="00CE0E0D"/>
    <w:rsid w:val="00CF44F2"/>
    <w:rsid w:val="00CF4509"/>
    <w:rsid w:val="00D34A9C"/>
    <w:rsid w:val="00D37C15"/>
    <w:rsid w:val="00D43CDE"/>
    <w:rsid w:val="00DB68C4"/>
    <w:rsid w:val="00DC21F4"/>
    <w:rsid w:val="00DC3889"/>
    <w:rsid w:val="00DD21E3"/>
    <w:rsid w:val="00DE0964"/>
    <w:rsid w:val="00DE7333"/>
    <w:rsid w:val="00DF43A8"/>
    <w:rsid w:val="00E034F1"/>
    <w:rsid w:val="00E12B7F"/>
    <w:rsid w:val="00E35C70"/>
    <w:rsid w:val="00E45312"/>
    <w:rsid w:val="00E6052B"/>
    <w:rsid w:val="00E82DB0"/>
    <w:rsid w:val="00E96998"/>
    <w:rsid w:val="00EA4EB0"/>
    <w:rsid w:val="00F10D40"/>
    <w:rsid w:val="00F16E11"/>
    <w:rsid w:val="00F27A4B"/>
    <w:rsid w:val="00F27AF3"/>
    <w:rsid w:val="00F419E3"/>
    <w:rsid w:val="00F47D17"/>
    <w:rsid w:val="00F927BD"/>
    <w:rsid w:val="00FA6ED2"/>
    <w:rsid w:val="00FC6D1A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0C8D852-44AD-4127-BC76-6DB5301F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8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9292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93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9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A1E1-715F-44BB-AB1D-E8978627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9</cp:revision>
  <cp:lastPrinted>2019-10-30T18:20:00Z</cp:lastPrinted>
  <dcterms:created xsi:type="dcterms:W3CDTF">2019-10-30T18:15:00Z</dcterms:created>
  <dcterms:modified xsi:type="dcterms:W3CDTF">2019-11-04T17:31:00Z</dcterms:modified>
</cp:coreProperties>
</file>